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0F02" w14:textId="335A8659" w:rsidR="00E31627" w:rsidRDefault="00E31627" w:rsidP="00E31627">
      <w:pPr>
        <w:tabs>
          <w:tab w:val="left" w:pos="851"/>
          <w:tab w:val="left" w:pos="1134"/>
          <w:tab w:val="left" w:pos="1418"/>
          <w:tab w:val="left" w:pos="9923"/>
        </w:tabs>
        <w:spacing w:after="0" w:line="240" w:lineRule="auto"/>
        <w:ind w:firstLine="709"/>
        <w:contextualSpacing/>
        <w:jc w:val="both"/>
        <w:rPr>
          <w:rFonts w:ascii="Times New Roman" w:hAnsi="Times New Roman"/>
          <w:lang w:val="ru-RU"/>
        </w:rPr>
      </w:pPr>
    </w:p>
    <w:tbl>
      <w:tblPr>
        <w:tblStyle w:val="af5"/>
        <w:tblW w:w="428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D76F7A" w:rsidRPr="00BB5304" w14:paraId="12315AFC" w14:textId="77777777" w:rsidTr="00BB5304">
        <w:trPr>
          <w:trHeight w:val="3164"/>
        </w:trPr>
        <w:tc>
          <w:tcPr>
            <w:tcW w:w="4286" w:type="dxa"/>
          </w:tcPr>
          <w:p w14:paraId="2914A937" w14:textId="77777777" w:rsidR="00D76F7A" w:rsidRPr="00D76F7A" w:rsidRDefault="00D76F7A" w:rsidP="00AA5180">
            <w:pPr>
              <w:tabs>
                <w:tab w:val="left" w:pos="851"/>
                <w:tab w:val="left" w:pos="1134"/>
                <w:tab w:val="left" w:pos="1418"/>
                <w:tab w:val="left" w:pos="9498"/>
              </w:tabs>
              <w:spacing w:after="0" w:line="240" w:lineRule="auto"/>
              <w:contextualSpacing/>
              <w:jc w:val="right"/>
              <w:rPr>
                <w:rFonts w:ascii="Times New Roman" w:eastAsiaTheme="minorHAnsi" w:hAnsi="Times New Roman"/>
                <w:lang w:val="ru-RU" w:eastAsia="ru-RU" w:bidi="ar-SA"/>
              </w:rPr>
            </w:pPr>
            <w:r w:rsidRPr="00D76F7A">
              <w:rPr>
                <w:rFonts w:ascii="Times New Roman" w:eastAsiaTheme="minorHAnsi" w:hAnsi="Times New Roman"/>
                <w:lang w:val="ru-RU" w:eastAsia="ru-RU" w:bidi="ar-SA"/>
              </w:rPr>
              <w:t>СОГЛАСОВАНО</w:t>
            </w:r>
          </w:p>
          <w:p w14:paraId="66662D36" w14:textId="77777777" w:rsidR="00D76F7A" w:rsidRPr="00D76F7A" w:rsidRDefault="00D76F7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r w:rsidRPr="00D76F7A">
              <w:rPr>
                <w:rFonts w:ascii="Times New Roman" w:hAnsi="Times New Roman"/>
                <w:lang w:val="ru-RU"/>
              </w:rPr>
              <w:t>Заместитель Председателя Центрального Банка Российской Федерации</w:t>
            </w:r>
          </w:p>
          <w:p w14:paraId="03AAD466" w14:textId="77777777" w:rsidR="00D76F7A" w:rsidRDefault="00D76F7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p>
          <w:p w14:paraId="37169165" w14:textId="77777777" w:rsidR="00D96E4A" w:rsidRDefault="00D96E4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p>
          <w:p w14:paraId="1539D3B8" w14:textId="4085ED2E" w:rsidR="00D76F7A" w:rsidRDefault="00D96E4A" w:rsidP="00BB5304">
            <w:pPr>
              <w:tabs>
                <w:tab w:val="left" w:pos="851"/>
                <w:tab w:val="left" w:pos="1134"/>
                <w:tab w:val="left" w:pos="1418"/>
                <w:tab w:val="left" w:pos="9498"/>
              </w:tabs>
              <w:spacing w:after="0" w:line="240" w:lineRule="auto"/>
              <w:contextualSpacing/>
              <w:rPr>
                <w:rFonts w:ascii="Times New Roman" w:hAnsi="Times New Roman"/>
                <w:lang w:val="ru-RU"/>
              </w:rPr>
            </w:pPr>
            <w:r>
              <w:rPr>
                <w:rFonts w:ascii="Times New Roman" w:hAnsi="Times New Roman"/>
                <w:lang w:val="ru-RU"/>
              </w:rPr>
              <w:t>_________________      _________________</w:t>
            </w:r>
          </w:p>
          <w:p w14:paraId="3233F234" w14:textId="77777777" w:rsidR="00D96E4A" w:rsidRDefault="00D96E4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r>
              <w:rPr>
                <w:rFonts w:ascii="Times New Roman" w:hAnsi="Times New Roman"/>
                <w:lang w:val="ru-RU"/>
              </w:rPr>
              <w:t>(личная подпись)       (инициалы, фамилия)</w:t>
            </w:r>
          </w:p>
          <w:p w14:paraId="47699C31" w14:textId="77D49A64" w:rsidR="00D96E4A" w:rsidRDefault="00D96E4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r>
              <w:rPr>
                <w:rFonts w:ascii="Times New Roman" w:hAnsi="Times New Roman"/>
                <w:lang w:val="ru-RU"/>
              </w:rPr>
              <w:t xml:space="preserve"> </w:t>
            </w:r>
          </w:p>
          <w:p w14:paraId="66127497" w14:textId="6CE8C929" w:rsidR="00D96E4A" w:rsidRDefault="00D96E4A" w:rsidP="00BB5304">
            <w:pPr>
              <w:tabs>
                <w:tab w:val="left" w:pos="851"/>
                <w:tab w:val="left" w:pos="1134"/>
                <w:tab w:val="left" w:pos="1418"/>
                <w:tab w:val="left" w:pos="9498"/>
              </w:tabs>
              <w:spacing w:after="0" w:line="240" w:lineRule="auto"/>
              <w:contextualSpacing/>
              <w:rPr>
                <w:rFonts w:ascii="Times New Roman" w:hAnsi="Times New Roman"/>
                <w:lang w:val="ru-RU"/>
              </w:rPr>
            </w:pPr>
            <w:r>
              <w:rPr>
                <w:rFonts w:ascii="Times New Roman" w:hAnsi="Times New Roman"/>
                <w:lang w:val="ru-RU"/>
              </w:rPr>
              <w:t>_____   ___________________   20___ года</w:t>
            </w:r>
          </w:p>
          <w:p w14:paraId="40F86379" w14:textId="77777777" w:rsidR="00D76F7A" w:rsidRDefault="00D76F7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p>
          <w:p w14:paraId="42715E09" w14:textId="39A318BA" w:rsidR="00D76F7A" w:rsidRPr="00D76F7A" w:rsidRDefault="00D76F7A" w:rsidP="00AA5180">
            <w:pPr>
              <w:tabs>
                <w:tab w:val="left" w:pos="851"/>
                <w:tab w:val="left" w:pos="1134"/>
                <w:tab w:val="left" w:pos="1418"/>
                <w:tab w:val="left" w:pos="9498"/>
              </w:tabs>
              <w:spacing w:after="0" w:line="240" w:lineRule="auto"/>
              <w:contextualSpacing/>
              <w:jc w:val="right"/>
              <w:rPr>
                <w:rFonts w:ascii="Times New Roman" w:hAnsi="Times New Roman"/>
                <w:lang w:val="ru-RU"/>
              </w:rPr>
            </w:pPr>
          </w:p>
        </w:tc>
      </w:tr>
    </w:tbl>
    <w:p w14:paraId="32E0D15C" w14:textId="75CC85C5" w:rsidR="00E31627" w:rsidRDefault="00E31627" w:rsidP="00AA5180">
      <w:pPr>
        <w:tabs>
          <w:tab w:val="left" w:pos="851"/>
          <w:tab w:val="left" w:pos="1134"/>
          <w:tab w:val="left" w:pos="1418"/>
          <w:tab w:val="left" w:pos="9498"/>
        </w:tabs>
        <w:spacing w:after="0" w:line="240" w:lineRule="auto"/>
        <w:contextualSpacing/>
        <w:jc w:val="both"/>
        <w:rPr>
          <w:rFonts w:ascii="Times New Roman" w:hAnsi="Times New Roman"/>
          <w:lang w:val="ru-RU"/>
        </w:rPr>
      </w:pPr>
    </w:p>
    <w:p w14:paraId="4234BE1E" w14:textId="7C6E5FEF" w:rsidR="00E31627" w:rsidRDefault="00E31627" w:rsidP="00AA5180">
      <w:pPr>
        <w:tabs>
          <w:tab w:val="left" w:pos="851"/>
          <w:tab w:val="left" w:pos="1134"/>
          <w:tab w:val="left" w:pos="1418"/>
          <w:tab w:val="left" w:pos="9498"/>
        </w:tabs>
        <w:spacing w:after="0" w:line="240" w:lineRule="auto"/>
        <w:contextualSpacing/>
        <w:jc w:val="both"/>
        <w:rPr>
          <w:rFonts w:ascii="Times New Roman" w:hAnsi="Times New Roman"/>
          <w:lang w:val="ru-RU"/>
        </w:rPr>
      </w:pPr>
    </w:p>
    <w:p w14:paraId="30E6A4D7" w14:textId="77777777" w:rsidR="00D96E4A" w:rsidRDefault="00D96E4A" w:rsidP="00AA5180">
      <w:pPr>
        <w:tabs>
          <w:tab w:val="left" w:pos="851"/>
          <w:tab w:val="left" w:pos="1134"/>
          <w:tab w:val="left" w:pos="1418"/>
          <w:tab w:val="left" w:pos="9498"/>
        </w:tabs>
        <w:spacing w:after="0" w:line="240" w:lineRule="auto"/>
        <w:contextualSpacing/>
        <w:jc w:val="center"/>
        <w:rPr>
          <w:rFonts w:ascii="Times New Roman" w:hAnsi="Times New Roman"/>
          <w:b/>
          <w:bCs/>
          <w:sz w:val="40"/>
          <w:szCs w:val="40"/>
          <w:lang w:val="ru-RU"/>
        </w:rPr>
      </w:pPr>
    </w:p>
    <w:p w14:paraId="32583110" w14:textId="77777777" w:rsidR="00D96E4A" w:rsidRDefault="00D96E4A" w:rsidP="00AA5180">
      <w:pPr>
        <w:tabs>
          <w:tab w:val="left" w:pos="851"/>
          <w:tab w:val="left" w:pos="1134"/>
          <w:tab w:val="left" w:pos="1418"/>
          <w:tab w:val="left" w:pos="9498"/>
        </w:tabs>
        <w:spacing w:after="0" w:line="240" w:lineRule="auto"/>
        <w:contextualSpacing/>
        <w:jc w:val="center"/>
        <w:rPr>
          <w:rFonts w:ascii="Times New Roman" w:hAnsi="Times New Roman"/>
          <w:b/>
          <w:bCs/>
          <w:sz w:val="40"/>
          <w:szCs w:val="40"/>
          <w:lang w:val="ru-RU"/>
        </w:rPr>
      </w:pPr>
    </w:p>
    <w:p w14:paraId="63AC28E7" w14:textId="77777777" w:rsidR="00D96E4A" w:rsidRDefault="00D96E4A" w:rsidP="00AA5180">
      <w:pPr>
        <w:tabs>
          <w:tab w:val="left" w:pos="851"/>
          <w:tab w:val="left" w:pos="1134"/>
          <w:tab w:val="left" w:pos="1418"/>
          <w:tab w:val="left" w:pos="9498"/>
        </w:tabs>
        <w:spacing w:after="0" w:line="240" w:lineRule="auto"/>
        <w:contextualSpacing/>
        <w:jc w:val="center"/>
        <w:rPr>
          <w:rFonts w:ascii="Times New Roman" w:hAnsi="Times New Roman"/>
          <w:b/>
          <w:bCs/>
          <w:sz w:val="40"/>
          <w:szCs w:val="40"/>
          <w:lang w:val="ru-RU"/>
        </w:rPr>
      </w:pPr>
    </w:p>
    <w:p w14:paraId="3B2D027E" w14:textId="77777777" w:rsidR="00D96E4A" w:rsidRDefault="00D96E4A" w:rsidP="00AA5180">
      <w:pPr>
        <w:tabs>
          <w:tab w:val="left" w:pos="851"/>
          <w:tab w:val="left" w:pos="1134"/>
          <w:tab w:val="left" w:pos="1418"/>
          <w:tab w:val="left" w:pos="9498"/>
        </w:tabs>
        <w:spacing w:after="0" w:line="240" w:lineRule="auto"/>
        <w:contextualSpacing/>
        <w:jc w:val="center"/>
        <w:rPr>
          <w:rFonts w:ascii="Times New Roman" w:hAnsi="Times New Roman"/>
          <w:b/>
          <w:bCs/>
          <w:sz w:val="40"/>
          <w:szCs w:val="40"/>
          <w:lang w:val="ru-RU"/>
        </w:rPr>
      </w:pPr>
    </w:p>
    <w:p w14:paraId="098569B3" w14:textId="5EAA0274" w:rsidR="00E31627" w:rsidRPr="00D76F7A" w:rsidRDefault="00E31627" w:rsidP="00AA5180">
      <w:pPr>
        <w:tabs>
          <w:tab w:val="left" w:pos="851"/>
          <w:tab w:val="left" w:pos="1134"/>
          <w:tab w:val="left" w:pos="1418"/>
          <w:tab w:val="left" w:pos="9498"/>
        </w:tabs>
        <w:spacing w:after="0" w:line="240" w:lineRule="auto"/>
        <w:contextualSpacing/>
        <w:jc w:val="center"/>
        <w:rPr>
          <w:rFonts w:ascii="Times New Roman" w:hAnsi="Times New Roman"/>
          <w:b/>
          <w:bCs/>
          <w:sz w:val="40"/>
          <w:szCs w:val="40"/>
          <w:lang w:val="ru-RU"/>
        </w:rPr>
      </w:pPr>
      <w:r w:rsidRPr="00D76F7A">
        <w:rPr>
          <w:rFonts w:ascii="Times New Roman" w:hAnsi="Times New Roman"/>
          <w:b/>
          <w:bCs/>
          <w:sz w:val="40"/>
          <w:szCs w:val="40"/>
          <w:lang w:val="ru-RU"/>
        </w:rPr>
        <w:t>Устав</w:t>
      </w:r>
    </w:p>
    <w:p w14:paraId="39980A3E" w14:textId="105BF88A" w:rsidR="00E31627" w:rsidRPr="00E31627" w:rsidRDefault="00E31627" w:rsidP="00AA5180">
      <w:pPr>
        <w:tabs>
          <w:tab w:val="left" w:pos="851"/>
          <w:tab w:val="left" w:pos="1134"/>
          <w:tab w:val="left" w:pos="1418"/>
          <w:tab w:val="left" w:pos="9498"/>
        </w:tabs>
        <w:spacing w:after="0" w:line="240" w:lineRule="auto"/>
        <w:contextualSpacing/>
        <w:jc w:val="center"/>
        <w:rPr>
          <w:rFonts w:ascii="Times New Roman" w:hAnsi="Times New Roman"/>
          <w:b/>
          <w:bCs/>
          <w:sz w:val="36"/>
          <w:szCs w:val="36"/>
          <w:lang w:val="ru-RU"/>
        </w:rPr>
      </w:pPr>
      <w:r w:rsidRPr="00E31627">
        <w:rPr>
          <w:rFonts w:ascii="Times New Roman" w:hAnsi="Times New Roman"/>
          <w:b/>
          <w:bCs/>
          <w:sz w:val="36"/>
          <w:szCs w:val="36"/>
          <w:lang w:val="ru-RU"/>
        </w:rPr>
        <w:t>«Северный Народный Банк» (акционерное общество)</w:t>
      </w:r>
    </w:p>
    <w:p w14:paraId="18CDD1FB" w14:textId="27263BD7"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r w:rsidRPr="00E31627">
        <w:rPr>
          <w:rFonts w:ascii="Times New Roman" w:hAnsi="Times New Roman"/>
          <w:b/>
          <w:bCs/>
          <w:sz w:val="36"/>
          <w:szCs w:val="36"/>
          <w:lang w:val="ru-RU"/>
        </w:rPr>
        <w:t>«Северный Народный Банк» (АО)</w:t>
      </w:r>
    </w:p>
    <w:p w14:paraId="00D26C91" w14:textId="239BB8C4"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280BF2A0" w14:textId="6D67A4AC"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3C255A0D" w14:textId="7FFC74D1"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131A7CCD" w14:textId="45C807F9"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25E6C21C" w14:textId="20B1802B"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548EBCD9" w14:textId="02EFB8C3"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418FC1D8" w14:textId="77777777" w:rsid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tbl>
      <w:tblPr>
        <w:tblStyle w:val="af5"/>
        <w:tblW w:w="457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E31627" w:rsidRPr="00B474BA" w14:paraId="3977A391" w14:textId="77777777" w:rsidTr="00BB5304">
        <w:tc>
          <w:tcPr>
            <w:tcW w:w="4570" w:type="dxa"/>
          </w:tcPr>
          <w:p w14:paraId="6B7ED223" w14:textId="77777777" w:rsidR="00E31627" w:rsidRPr="00E31627" w:rsidRDefault="00E31627" w:rsidP="00AA5180">
            <w:pPr>
              <w:tabs>
                <w:tab w:val="left" w:pos="1701"/>
                <w:tab w:val="left" w:pos="1843"/>
                <w:tab w:val="left" w:pos="9498"/>
              </w:tabs>
              <w:spacing w:after="0" w:line="240" w:lineRule="auto"/>
              <w:jc w:val="right"/>
              <w:rPr>
                <w:rFonts w:ascii="Times New Roman" w:hAnsi="Times New Roman"/>
                <w:lang w:val="ru-RU"/>
              </w:rPr>
            </w:pPr>
            <w:r w:rsidRPr="00E31627">
              <w:rPr>
                <w:rFonts w:ascii="Times New Roman" w:hAnsi="Times New Roman"/>
                <w:lang w:val="ru-RU"/>
              </w:rPr>
              <w:t>Утвержден</w:t>
            </w:r>
          </w:p>
          <w:p w14:paraId="7B50858B" w14:textId="18F365E3" w:rsidR="00E31627" w:rsidRPr="00E31627" w:rsidRDefault="00E31627" w:rsidP="00AA5180">
            <w:pPr>
              <w:tabs>
                <w:tab w:val="left" w:pos="1701"/>
                <w:tab w:val="left" w:pos="1843"/>
                <w:tab w:val="left" w:pos="9498"/>
              </w:tabs>
              <w:spacing w:after="0" w:line="240" w:lineRule="auto"/>
              <w:jc w:val="right"/>
              <w:rPr>
                <w:rFonts w:ascii="Times New Roman" w:hAnsi="Times New Roman"/>
                <w:lang w:val="ru-RU"/>
              </w:rPr>
            </w:pPr>
            <w:r w:rsidRPr="00E31627">
              <w:rPr>
                <w:rFonts w:ascii="Times New Roman" w:hAnsi="Times New Roman"/>
                <w:lang w:val="ru-RU"/>
              </w:rPr>
              <w:t xml:space="preserve">внеочередным </w:t>
            </w:r>
            <w:r w:rsidR="00AA5180">
              <w:rPr>
                <w:rFonts w:ascii="Times New Roman" w:hAnsi="Times New Roman"/>
                <w:lang w:val="ru-RU"/>
              </w:rPr>
              <w:t>О</w:t>
            </w:r>
            <w:r w:rsidRPr="00E31627">
              <w:rPr>
                <w:rFonts w:ascii="Times New Roman" w:hAnsi="Times New Roman"/>
                <w:lang w:val="ru-RU"/>
              </w:rPr>
              <w:t xml:space="preserve">бщим собранием акционеров </w:t>
            </w:r>
          </w:p>
          <w:p w14:paraId="5B201703" w14:textId="77777777" w:rsidR="00E31627" w:rsidRPr="00E31627" w:rsidRDefault="00E31627" w:rsidP="00AA5180">
            <w:pPr>
              <w:tabs>
                <w:tab w:val="left" w:pos="1701"/>
                <w:tab w:val="left" w:pos="1843"/>
                <w:tab w:val="left" w:pos="9498"/>
              </w:tabs>
              <w:spacing w:after="0" w:line="240" w:lineRule="auto"/>
              <w:jc w:val="right"/>
              <w:rPr>
                <w:rFonts w:ascii="Times New Roman" w:hAnsi="Times New Roman"/>
                <w:color w:val="FF0000"/>
                <w:lang w:val="ru-RU"/>
              </w:rPr>
            </w:pPr>
            <w:r w:rsidRPr="00E31627">
              <w:rPr>
                <w:rFonts w:ascii="Times New Roman" w:hAnsi="Times New Roman"/>
                <w:color w:val="FF0000"/>
                <w:lang w:val="ru-RU"/>
              </w:rPr>
              <w:t xml:space="preserve">протокол № 2 от 10 марта 2020 года </w:t>
            </w:r>
          </w:p>
          <w:p w14:paraId="2CF7CCC6" w14:textId="77777777" w:rsidR="00E31627" w:rsidRPr="00E31627" w:rsidRDefault="00E31627" w:rsidP="00AA5180">
            <w:pPr>
              <w:tabs>
                <w:tab w:val="left" w:pos="1134"/>
                <w:tab w:val="left" w:pos="1418"/>
                <w:tab w:val="left" w:pos="9498"/>
              </w:tabs>
              <w:spacing w:after="0" w:line="240" w:lineRule="auto"/>
              <w:contextualSpacing/>
              <w:jc w:val="center"/>
              <w:rPr>
                <w:rFonts w:ascii="Times New Roman" w:hAnsi="Times New Roman"/>
                <w:sz w:val="36"/>
                <w:szCs w:val="36"/>
                <w:lang w:val="ru-RU"/>
              </w:rPr>
            </w:pPr>
          </w:p>
        </w:tc>
      </w:tr>
    </w:tbl>
    <w:p w14:paraId="7CEB7A0D" w14:textId="77777777" w:rsidR="00E31627" w:rsidRPr="00E31627" w:rsidRDefault="00E31627" w:rsidP="00AA5180">
      <w:pPr>
        <w:tabs>
          <w:tab w:val="left" w:pos="1134"/>
          <w:tab w:val="left" w:pos="1418"/>
          <w:tab w:val="left" w:pos="9498"/>
        </w:tabs>
        <w:spacing w:after="0" w:line="240" w:lineRule="auto"/>
        <w:contextualSpacing/>
        <w:jc w:val="center"/>
        <w:rPr>
          <w:rFonts w:ascii="Times New Roman" w:hAnsi="Times New Roman"/>
          <w:b/>
          <w:bCs/>
          <w:sz w:val="36"/>
          <w:szCs w:val="36"/>
          <w:lang w:val="ru-RU"/>
        </w:rPr>
      </w:pPr>
    </w:p>
    <w:p w14:paraId="5D97B080" w14:textId="77777777" w:rsidR="00E31627" w:rsidRDefault="00E31627" w:rsidP="00AA5180">
      <w:pPr>
        <w:tabs>
          <w:tab w:val="left" w:pos="1701"/>
          <w:tab w:val="left" w:pos="1843"/>
          <w:tab w:val="left" w:pos="9498"/>
        </w:tabs>
        <w:spacing w:after="0" w:line="240" w:lineRule="auto"/>
        <w:rPr>
          <w:rFonts w:ascii="Times New Roman" w:hAnsi="Times New Roman"/>
          <w:b/>
          <w:bCs/>
          <w:lang w:val="ru-RU"/>
        </w:rPr>
      </w:pPr>
    </w:p>
    <w:p w14:paraId="03544C7C" w14:textId="77777777" w:rsidR="00E31627" w:rsidRDefault="00E31627" w:rsidP="00AA5180">
      <w:pPr>
        <w:tabs>
          <w:tab w:val="left" w:pos="1701"/>
          <w:tab w:val="left" w:pos="1843"/>
          <w:tab w:val="left" w:pos="9498"/>
        </w:tabs>
        <w:spacing w:after="0" w:line="240" w:lineRule="auto"/>
        <w:rPr>
          <w:rFonts w:ascii="Times New Roman" w:hAnsi="Times New Roman"/>
          <w:b/>
          <w:bCs/>
          <w:lang w:val="ru-RU"/>
        </w:rPr>
      </w:pPr>
    </w:p>
    <w:p w14:paraId="261B0A22" w14:textId="46A760E1" w:rsidR="00E31627" w:rsidRDefault="00E31627" w:rsidP="00AA5180">
      <w:pPr>
        <w:tabs>
          <w:tab w:val="left" w:pos="1701"/>
          <w:tab w:val="left" w:pos="1843"/>
          <w:tab w:val="left" w:pos="9498"/>
        </w:tabs>
        <w:spacing w:after="0" w:line="240" w:lineRule="auto"/>
        <w:rPr>
          <w:rFonts w:ascii="Times New Roman" w:hAnsi="Times New Roman"/>
          <w:b/>
          <w:bCs/>
          <w:lang w:val="ru-RU"/>
        </w:rPr>
      </w:pPr>
    </w:p>
    <w:p w14:paraId="1E3C8464" w14:textId="12AFA2FC" w:rsidR="00E31627" w:rsidRDefault="00E31627" w:rsidP="00AA5180">
      <w:pPr>
        <w:tabs>
          <w:tab w:val="left" w:pos="1701"/>
          <w:tab w:val="left" w:pos="1843"/>
          <w:tab w:val="left" w:pos="9498"/>
        </w:tabs>
        <w:spacing w:after="0" w:line="240" w:lineRule="auto"/>
        <w:rPr>
          <w:rFonts w:ascii="Times New Roman" w:hAnsi="Times New Roman"/>
          <w:b/>
          <w:bCs/>
          <w:lang w:val="ru-RU"/>
        </w:rPr>
      </w:pPr>
    </w:p>
    <w:p w14:paraId="3C07A407" w14:textId="0C2C833B" w:rsidR="00E31627" w:rsidRDefault="00E31627" w:rsidP="00AA5180">
      <w:pPr>
        <w:tabs>
          <w:tab w:val="left" w:pos="1701"/>
          <w:tab w:val="left" w:pos="1843"/>
          <w:tab w:val="left" w:pos="9498"/>
        </w:tabs>
        <w:spacing w:after="0" w:line="240" w:lineRule="auto"/>
        <w:rPr>
          <w:rFonts w:ascii="Times New Roman" w:hAnsi="Times New Roman"/>
          <w:color w:val="FF0000"/>
          <w:lang w:val="ru-RU"/>
        </w:rPr>
      </w:pPr>
    </w:p>
    <w:p w14:paraId="297699CB" w14:textId="430C4D5E" w:rsidR="00E31627" w:rsidRDefault="00E31627" w:rsidP="00AA5180">
      <w:pPr>
        <w:tabs>
          <w:tab w:val="left" w:pos="1701"/>
          <w:tab w:val="left" w:pos="1843"/>
          <w:tab w:val="left" w:pos="9498"/>
        </w:tabs>
        <w:spacing w:after="0" w:line="240" w:lineRule="auto"/>
        <w:rPr>
          <w:rFonts w:ascii="Times New Roman" w:hAnsi="Times New Roman"/>
          <w:color w:val="FF0000"/>
          <w:lang w:val="ru-RU"/>
        </w:rPr>
      </w:pPr>
    </w:p>
    <w:p w14:paraId="4A00EE15" w14:textId="20BA7ACA" w:rsidR="00E31627" w:rsidRDefault="00E31627" w:rsidP="00AA5180">
      <w:pPr>
        <w:tabs>
          <w:tab w:val="left" w:pos="1701"/>
          <w:tab w:val="left" w:pos="1843"/>
          <w:tab w:val="left" w:pos="9498"/>
        </w:tabs>
        <w:spacing w:after="0" w:line="240" w:lineRule="auto"/>
        <w:rPr>
          <w:rFonts w:ascii="Times New Roman" w:hAnsi="Times New Roman"/>
          <w:color w:val="FF0000"/>
          <w:lang w:val="ru-RU"/>
        </w:rPr>
      </w:pPr>
    </w:p>
    <w:p w14:paraId="2D056516" w14:textId="4303BE54" w:rsidR="00E31627" w:rsidRDefault="00E31627" w:rsidP="00AA5180">
      <w:pPr>
        <w:tabs>
          <w:tab w:val="left" w:pos="1701"/>
          <w:tab w:val="left" w:pos="1843"/>
          <w:tab w:val="left" w:pos="9498"/>
        </w:tabs>
        <w:spacing w:after="0" w:line="240" w:lineRule="auto"/>
        <w:rPr>
          <w:rFonts w:ascii="Times New Roman" w:hAnsi="Times New Roman"/>
          <w:color w:val="FF0000"/>
          <w:lang w:val="ru-RU"/>
        </w:rPr>
      </w:pPr>
    </w:p>
    <w:p w14:paraId="01A98558" w14:textId="5F6D38DD" w:rsidR="00E31627" w:rsidRDefault="00E31627" w:rsidP="00AA5180">
      <w:pPr>
        <w:tabs>
          <w:tab w:val="left" w:pos="1701"/>
          <w:tab w:val="left" w:pos="1843"/>
          <w:tab w:val="left" w:pos="9498"/>
        </w:tabs>
        <w:spacing w:after="0" w:line="240" w:lineRule="auto"/>
        <w:rPr>
          <w:rFonts w:ascii="Times New Roman" w:hAnsi="Times New Roman"/>
          <w:color w:val="FF0000"/>
          <w:lang w:val="ru-RU"/>
        </w:rPr>
      </w:pPr>
    </w:p>
    <w:p w14:paraId="7C2B6374" w14:textId="69A16179" w:rsidR="00E31627" w:rsidRPr="00E31627" w:rsidRDefault="00E31627" w:rsidP="00AA5180">
      <w:pPr>
        <w:tabs>
          <w:tab w:val="left" w:pos="1701"/>
          <w:tab w:val="left" w:pos="1843"/>
          <w:tab w:val="left" w:pos="9498"/>
        </w:tabs>
        <w:spacing w:after="0" w:line="240" w:lineRule="auto"/>
        <w:jc w:val="center"/>
        <w:rPr>
          <w:rFonts w:ascii="Times New Roman" w:hAnsi="Times New Roman"/>
          <w:lang w:val="ru-RU"/>
        </w:rPr>
      </w:pPr>
      <w:r w:rsidRPr="00E31627">
        <w:rPr>
          <w:rFonts w:ascii="Times New Roman" w:hAnsi="Times New Roman"/>
          <w:lang w:val="ru-RU"/>
        </w:rPr>
        <w:t>г. Сыктывкар</w:t>
      </w:r>
    </w:p>
    <w:p w14:paraId="44E398CD" w14:textId="585C4FAA" w:rsidR="00E31627" w:rsidRPr="00E31627" w:rsidRDefault="00E31627" w:rsidP="00AA5180">
      <w:pPr>
        <w:tabs>
          <w:tab w:val="left" w:pos="1701"/>
          <w:tab w:val="left" w:pos="1843"/>
          <w:tab w:val="left" w:pos="9498"/>
        </w:tabs>
        <w:spacing w:after="0" w:line="240" w:lineRule="auto"/>
        <w:jc w:val="center"/>
        <w:rPr>
          <w:rFonts w:ascii="Times New Roman" w:hAnsi="Times New Roman"/>
          <w:lang w:val="ru-RU"/>
        </w:rPr>
      </w:pPr>
      <w:r w:rsidRPr="00E31627">
        <w:rPr>
          <w:rFonts w:ascii="Times New Roman" w:hAnsi="Times New Roman"/>
          <w:lang w:val="ru-RU"/>
        </w:rPr>
        <w:t>2020 год</w:t>
      </w:r>
    </w:p>
    <w:p w14:paraId="24EE1A90" w14:textId="5D7DBFB5" w:rsidR="00E31627" w:rsidRDefault="00E31627" w:rsidP="00AA5180">
      <w:pPr>
        <w:tabs>
          <w:tab w:val="left" w:pos="1701"/>
          <w:tab w:val="left" w:pos="1843"/>
          <w:tab w:val="left" w:pos="9498"/>
        </w:tabs>
        <w:spacing w:after="0" w:line="240" w:lineRule="auto"/>
        <w:rPr>
          <w:rFonts w:ascii="Times New Roman" w:hAnsi="Times New Roman"/>
          <w:color w:val="FF0000"/>
          <w:lang w:val="ru-RU"/>
        </w:rPr>
      </w:pPr>
    </w:p>
    <w:p w14:paraId="080E99E1" w14:textId="79712396" w:rsidR="00AD0436" w:rsidRPr="009B57F6" w:rsidRDefault="00AD0436" w:rsidP="00456B28">
      <w:pPr>
        <w:tabs>
          <w:tab w:val="left" w:pos="1701"/>
          <w:tab w:val="left" w:pos="1843"/>
          <w:tab w:val="left" w:pos="9923"/>
        </w:tabs>
        <w:spacing w:after="0" w:line="240" w:lineRule="auto"/>
        <w:ind w:firstLine="709"/>
        <w:rPr>
          <w:rFonts w:ascii="Times New Roman" w:hAnsi="Times New Roman"/>
          <w:b/>
          <w:bCs/>
          <w:lang w:val="ru-RU"/>
        </w:rPr>
      </w:pPr>
      <w:r w:rsidRPr="009B57F6">
        <w:rPr>
          <w:rFonts w:ascii="Times New Roman" w:hAnsi="Times New Roman"/>
          <w:b/>
          <w:bCs/>
          <w:lang w:val="ru-RU"/>
        </w:rPr>
        <w:lastRenderedPageBreak/>
        <w:t xml:space="preserve">Глава 1. </w:t>
      </w:r>
      <w:r w:rsidR="00456B28" w:rsidRPr="009B57F6">
        <w:rPr>
          <w:rFonts w:ascii="Times New Roman" w:hAnsi="Times New Roman"/>
          <w:b/>
          <w:bCs/>
          <w:lang w:val="ru-RU"/>
        </w:rPr>
        <w:tab/>
      </w:r>
      <w:r w:rsidRPr="009B57F6">
        <w:rPr>
          <w:rFonts w:ascii="Times New Roman" w:hAnsi="Times New Roman"/>
          <w:b/>
          <w:bCs/>
          <w:lang w:val="ru-RU"/>
        </w:rPr>
        <w:t>Общие положения</w:t>
      </w:r>
    </w:p>
    <w:p w14:paraId="3331F6D9" w14:textId="77777777" w:rsidR="00AD0436" w:rsidRPr="009B57F6" w:rsidRDefault="00AD0436" w:rsidP="001938CB">
      <w:pPr>
        <w:tabs>
          <w:tab w:val="left" w:pos="9923"/>
        </w:tabs>
        <w:spacing w:after="0" w:line="240" w:lineRule="auto"/>
        <w:ind w:firstLine="709"/>
        <w:rPr>
          <w:rFonts w:ascii="Times New Roman" w:hAnsi="Times New Roman"/>
          <w:b/>
          <w:bCs/>
          <w:lang w:val="ru-RU"/>
        </w:rPr>
      </w:pPr>
    </w:p>
    <w:p w14:paraId="4B261E13" w14:textId="1B6EC3C9" w:rsidR="002C27F4" w:rsidRPr="009B57F6" w:rsidRDefault="00AD0436" w:rsidP="0028541A">
      <w:pPr>
        <w:tabs>
          <w:tab w:val="left" w:pos="1134"/>
          <w:tab w:val="left" w:pos="1418"/>
        </w:tabs>
        <w:spacing w:after="0" w:line="240" w:lineRule="auto"/>
        <w:ind w:firstLine="709"/>
        <w:jc w:val="both"/>
        <w:rPr>
          <w:rFonts w:ascii="Times New Roman" w:hAnsi="Times New Roman"/>
          <w:bCs/>
          <w:lang w:val="ru-RU"/>
        </w:rPr>
      </w:pPr>
      <w:r w:rsidRPr="009B57F6">
        <w:rPr>
          <w:rFonts w:ascii="Times New Roman" w:hAnsi="Times New Roman"/>
          <w:bCs/>
          <w:lang w:val="ru-RU"/>
        </w:rPr>
        <w:t>1.1.</w:t>
      </w:r>
      <w:r w:rsidR="001938CB" w:rsidRPr="009B57F6">
        <w:rPr>
          <w:rFonts w:ascii="Times New Roman" w:hAnsi="Times New Roman"/>
          <w:bCs/>
          <w:lang w:val="ru-RU"/>
        </w:rPr>
        <w:tab/>
      </w:r>
      <w:r w:rsidR="0028541A" w:rsidRPr="009B57F6">
        <w:rPr>
          <w:rFonts w:ascii="Times New Roman" w:hAnsi="Times New Roman"/>
          <w:bCs/>
          <w:lang w:val="ru-RU"/>
        </w:rPr>
        <w:tab/>
      </w:r>
      <w:bookmarkStart w:id="0" w:name="_Hlk31290552"/>
      <w:r w:rsidR="002C27F4" w:rsidRPr="009B57F6">
        <w:rPr>
          <w:rFonts w:ascii="Times New Roman" w:hAnsi="Times New Roman"/>
          <w:lang w:val="ru-RU"/>
        </w:rPr>
        <w:t>«Северный Народный Банк» (акционерное общество)</w:t>
      </w:r>
      <w:bookmarkEnd w:id="0"/>
      <w:r w:rsidR="002C27F4" w:rsidRPr="009B57F6">
        <w:rPr>
          <w:rFonts w:ascii="Times New Roman" w:hAnsi="Times New Roman"/>
          <w:lang w:val="ru-RU"/>
        </w:rPr>
        <w:t xml:space="preserve">, именуемый в дальнейшем Банк, является кредитной организацией. </w:t>
      </w:r>
    </w:p>
    <w:p w14:paraId="1ED7BFD2" w14:textId="6F05C366" w:rsidR="00AD0436" w:rsidRPr="009B57F6" w:rsidRDefault="00AD0436" w:rsidP="0028541A">
      <w:pPr>
        <w:tabs>
          <w:tab w:val="left" w:pos="1134"/>
          <w:tab w:val="left" w:pos="1418"/>
        </w:tabs>
        <w:spacing w:after="0" w:line="240" w:lineRule="auto"/>
        <w:ind w:firstLine="709"/>
        <w:jc w:val="both"/>
        <w:rPr>
          <w:rFonts w:ascii="Times New Roman" w:hAnsi="Times New Roman"/>
          <w:lang w:val="ru-RU"/>
        </w:rPr>
      </w:pPr>
      <w:r w:rsidRPr="009B57F6">
        <w:rPr>
          <w:rFonts w:ascii="Times New Roman" w:hAnsi="Times New Roman"/>
          <w:lang w:val="ru-RU"/>
        </w:rPr>
        <w:t>Банк создан в соответствии с решением общего собрания учредителей от 04 ноября 1993 года (протокол № 1) с наименованием акционерный коммерческий банк «Северный народный банк» (акционерное общество открытого типа).</w:t>
      </w:r>
    </w:p>
    <w:p w14:paraId="55E69EB9" w14:textId="04D7FDDE" w:rsidR="00AD0436" w:rsidRPr="009B57F6" w:rsidRDefault="00AD0436" w:rsidP="0028541A">
      <w:pPr>
        <w:tabs>
          <w:tab w:val="left" w:pos="1134"/>
          <w:tab w:val="left" w:pos="1418"/>
        </w:tabs>
        <w:spacing w:after="0" w:line="240" w:lineRule="auto"/>
        <w:ind w:firstLine="709"/>
        <w:jc w:val="both"/>
        <w:rPr>
          <w:rFonts w:ascii="Times New Roman" w:hAnsi="Times New Roman"/>
          <w:lang w:val="ru-RU"/>
        </w:rPr>
      </w:pPr>
      <w:r w:rsidRPr="009B57F6">
        <w:rPr>
          <w:rFonts w:ascii="Times New Roman" w:hAnsi="Times New Roman"/>
          <w:lang w:val="ru-RU"/>
        </w:rPr>
        <w:t>В соответствии с решением общего собрания акционеров от 16 апреля 1996 года (протокол № 1) наименование организационно-правовой формы приведено в соответствие с действующим законодательством и наименование Банка изменено на Акционерный коммерческий банк «Северный Народный Банк» (открытое акционерное общество) АКБ «Северный Народный Банк».</w:t>
      </w:r>
    </w:p>
    <w:p w14:paraId="0B640B55" w14:textId="3CB50B29" w:rsidR="00AD0436" w:rsidRPr="009B57F6" w:rsidRDefault="00AD0436" w:rsidP="0028541A">
      <w:pPr>
        <w:tabs>
          <w:tab w:val="left" w:pos="1134"/>
          <w:tab w:val="left" w:pos="1418"/>
        </w:tabs>
        <w:spacing w:after="0" w:line="240" w:lineRule="auto"/>
        <w:ind w:firstLine="709"/>
        <w:jc w:val="both"/>
        <w:rPr>
          <w:rFonts w:ascii="Times New Roman" w:hAnsi="Times New Roman"/>
          <w:lang w:val="ru-RU"/>
        </w:rPr>
      </w:pPr>
      <w:r w:rsidRPr="009B57F6">
        <w:rPr>
          <w:rFonts w:ascii="Times New Roman" w:hAnsi="Times New Roman"/>
          <w:lang w:val="ru-RU"/>
        </w:rPr>
        <w:t>В соответствии с решением внеочередного общего собрания акционеров от 14 июня 2002 года (протокол № 2) наименования Банка изменены на Акционерный коммерческий банк «Северный Народный Банк» (открытое акционерное общество)</w:t>
      </w:r>
      <w:r w:rsidR="00C1003E" w:rsidRPr="009B57F6">
        <w:rPr>
          <w:rFonts w:ascii="Times New Roman" w:hAnsi="Times New Roman"/>
          <w:lang w:val="ru-RU"/>
        </w:rPr>
        <w:t>,</w:t>
      </w:r>
      <w:r w:rsidRPr="009B57F6">
        <w:rPr>
          <w:rFonts w:ascii="Times New Roman" w:hAnsi="Times New Roman"/>
          <w:lang w:val="ru-RU"/>
        </w:rPr>
        <w:t xml:space="preserve"> АКБ «Северный Народный Банк» (ОАО).</w:t>
      </w:r>
    </w:p>
    <w:p w14:paraId="1813737A" w14:textId="02B11D3C" w:rsidR="00AD0436" w:rsidRPr="009B57F6" w:rsidRDefault="00AD0436" w:rsidP="0028541A">
      <w:pPr>
        <w:tabs>
          <w:tab w:val="left" w:pos="1134"/>
          <w:tab w:val="left" w:pos="1418"/>
        </w:tabs>
        <w:spacing w:after="0" w:line="240" w:lineRule="auto"/>
        <w:ind w:firstLine="709"/>
        <w:jc w:val="both"/>
        <w:rPr>
          <w:rFonts w:ascii="Times New Roman" w:hAnsi="Times New Roman"/>
          <w:lang w:val="ru-RU"/>
        </w:rPr>
      </w:pPr>
      <w:r w:rsidRPr="009B57F6">
        <w:rPr>
          <w:rFonts w:ascii="Times New Roman" w:hAnsi="Times New Roman"/>
          <w:lang w:val="ru-RU"/>
        </w:rPr>
        <w:t>В соответствии с решением внеочередного общего собрания акцион</w:t>
      </w:r>
      <w:r w:rsidR="00C1003E" w:rsidRPr="009B57F6">
        <w:rPr>
          <w:rFonts w:ascii="Times New Roman" w:hAnsi="Times New Roman"/>
          <w:lang w:val="ru-RU"/>
        </w:rPr>
        <w:t xml:space="preserve">еров от 06 марта </w:t>
      </w:r>
      <w:r w:rsidRPr="009B57F6">
        <w:rPr>
          <w:rFonts w:ascii="Times New Roman" w:hAnsi="Times New Roman"/>
          <w:lang w:val="ru-RU"/>
        </w:rPr>
        <w:t>2015 года (протокол № 3) наименования Банка приведены в соответствие с действующим законодательством и изменены на «Северный Народный Банк» (публичное акционерное общество)</w:t>
      </w:r>
      <w:r w:rsidR="00C1003E" w:rsidRPr="009B57F6">
        <w:rPr>
          <w:rFonts w:ascii="Times New Roman" w:hAnsi="Times New Roman"/>
          <w:lang w:val="ru-RU"/>
        </w:rPr>
        <w:t>,</w:t>
      </w:r>
      <w:r w:rsidRPr="009B57F6">
        <w:rPr>
          <w:rFonts w:ascii="Times New Roman" w:hAnsi="Times New Roman"/>
          <w:lang w:val="ru-RU"/>
        </w:rPr>
        <w:t xml:space="preserve"> «Северный Народный Банк» (ПАО).</w:t>
      </w:r>
    </w:p>
    <w:p w14:paraId="3D41E09E" w14:textId="1D819FEC" w:rsidR="00AD0436" w:rsidRPr="009B57F6" w:rsidRDefault="00AD0436" w:rsidP="0028541A">
      <w:pPr>
        <w:tabs>
          <w:tab w:val="left" w:pos="1134"/>
          <w:tab w:val="left" w:pos="1418"/>
        </w:tabs>
        <w:spacing w:after="0" w:line="240" w:lineRule="auto"/>
        <w:ind w:firstLine="709"/>
        <w:jc w:val="both"/>
        <w:rPr>
          <w:rFonts w:ascii="Times New Roman" w:hAnsi="Times New Roman"/>
          <w:lang w:val="ru-RU"/>
        </w:rPr>
      </w:pPr>
      <w:r w:rsidRPr="009B57F6">
        <w:rPr>
          <w:rFonts w:ascii="Times New Roman" w:hAnsi="Times New Roman"/>
          <w:lang w:val="ru-RU"/>
        </w:rPr>
        <w:t xml:space="preserve">В соответствии с решением внеочередного общего собрания акционеров </w:t>
      </w:r>
      <w:r w:rsidRPr="009B57F6">
        <w:rPr>
          <w:rFonts w:ascii="Times New Roman" w:hAnsi="Times New Roman"/>
          <w:color w:val="FF0000"/>
          <w:lang w:val="ru-RU"/>
        </w:rPr>
        <w:t xml:space="preserve">от </w:t>
      </w:r>
      <w:r w:rsidR="00503429" w:rsidRPr="009B57F6">
        <w:rPr>
          <w:rFonts w:ascii="Times New Roman" w:hAnsi="Times New Roman"/>
          <w:color w:val="FF0000"/>
          <w:lang w:val="ru-RU"/>
        </w:rPr>
        <w:t>10 марта</w:t>
      </w:r>
      <w:r w:rsidRPr="009B57F6">
        <w:rPr>
          <w:rFonts w:ascii="Times New Roman" w:hAnsi="Times New Roman"/>
          <w:color w:val="FF0000"/>
          <w:lang w:val="ru-RU"/>
        </w:rPr>
        <w:t xml:space="preserve"> 2020 года (протокол № </w:t>
      </w:r>
      <w:r w:rsidR="00503429" w:rsidRPr="009B57F6">
        <w:rPr>
          <w:rFonts w:ascii="Times New Roman" w:hAnsi="Times New Roman"/>
          <w:color w:val="FF0000"/>
          <w:lang w:val="ru-RU"/>
        </w:rPr>
        <w:t>2</w:t>
      </w:r>
      <w:r w:rsidRPr="009B57F6">
        <w:rPr>
          <w:rFonts w:ascii="Times New Roman" w:hAnsi="Times New Roman"/>
          <w:color w:val="FF0000"/>
          <w:lang w:val="ru-RU"/>
        </w:rPr>
        <w:t>)</w:t>
      </w:r>
      <w:r w:rsidRPr="009B57F6">
        <w:rPr>
          <w:rFonts w:ascii="Times New Roman" w:hAnsi="Times New Roman"/>
          <w:lang w:val="ru-RU"/>
        </w:rPr>
        <w:t xml:space="preserve"> наименования Банка приведены в соответствие с действующим законодательством и изменены на «Северный Народный Банк» (акционерное общество)</w:t>
      </w:r>
      <w:r w:rsidR="00C1003E" w:rsidRPr="009B57F6">
        <w:rPr>
          <w:rFonts w:ascii="Times New Roman" w:hAnsi="Times New Roman"/>
          <w:lang w:val="ru-RU"/>
        </w:rPr>
        <w:t>,</w:t>
      </w:r>
      <w:r w:rsidRPr="009B57F6">
        <w:rPr>
          <w:rFonts w:ascii="Times New Roman" w:hAnsi="Times New Roman"/>
          <w:lang w:val="ru-RU"/>
        </w:rPr>
        <w:t xml:space="preserve"> «Северный Народный Банк» (АО).</w:t>
      </w:r>
    </w:p>
    <w:p w14:paraId="2352EA50" w14:textId="062FA0CB" w:rsidR="00AD0436" w:rsidRPr="009B57F6" w:rsidRDefault="00AD0436" w:rsidP="0028541A">
      <w:pPr>
        <w:tabs>
          <w:tab w:val="left" w:pos="851"/>
          <w:tab w:val="left" w:pos="1134"/>
          <w:tab w:val="left" w:pos="1418"/>
          <w:tab w:val="left" w:pos="9923"/>
        </w:tabs>
        <w:spacing w:after="0" w:line="240" w:lineRule="auto"/>
        <w:ind w:firstLine="709"/>
        <w:contextualSpacing/>
        <w:jc w:val="both"/>
        <w:rPr>
          <w:rFonts w:ascii="Times New Roman" w:hAnsi="Times New Roman"/>
          <w:lang w:val="ru-RU"/>
        </w:rPr>
      </w:pPr>
      <w:r w:rsidRPr="009B57F6">
        <w:rPr>
          <w:rFonts w:ascii="Times New Roman" w:hAnsi="Times New Roman"/>
          <w:bCs/>
          <w:lang w:val="ru-RU"/>
        </w:rPr>
        <w:t>1.2.</w:t>
      </w:r>
      <w:r w:rsidR="007A3A23" w:rsidRPr="009B57F6">
        <w:rPr>
          <w:rFonts w:ascii="Times New Roman" w:hAnsi="Times New Roman"/>
          <w:bCs/>
          <w:lang w:val="ru-RU"/>
        </w:rPr>
        <w:t xml:space="preserve"> </w:t>
      </w:r>
      <w:r w:rsidR="0028541A" w:rsidRPr="009B57F6">
        <w:rPr>
          <w:rFonts w:ascii="Times New Roman" w:hAnsi="Times New Roman"/>
          <w:bCs/>
          <w:lang w:val="ru-RU"/>
        </w:rPr>
        <w:tab/>
      </w:r>
      <w:r w:rsidR="0028541A" w:rsidRPr="009B57F6">
        <w:rPr>
          <w:rFonts w:ascii="Times New Roman" w:hAnsi="Times New Roman"/>
          <w:bCs/>
          <w:lang w:val="ru-RU"/>
        </w:rPr>
        <w:tab/>
      </w:r>
      <w:r w:rsidRPr="009B57F6">
        <w:rPr>
          <w:rFonts w:ascii="Times New Roman" w:hAnsi="Times New Roman"/>
          <w:lang w:val="ru-RU"/>
        </w:rPr>
        <w:t>Полное фирменное наименование Банка на русском языке: «Северный Народный Банк» (акционерное общество).</w:t>
      </w:r>
    </w:p>
    <w:p w14:paraId="3EF3BB88" w14:textId="77777777" w:rsidR="00AD0436" w:rsidRPr="009B57F6" w:rsidRDefault="00AD0436" w:rsidP="0028541A">
      <w:pPr>
        <w:tabs>
          <w:tab w:val="left" w:pos="1134"/>
          <w:tab w:val="left" w:pos="1418"/>
          <w:tab w:val="left" w:pos="9923"/>
        </w:tabs>
        <w:spacing w:after="0" w:line="240" w:lineRule="auto"/>
        <w:ind w:firstLine="709"/>
        <w:contextualSpacing/>
        <w:jc w:val="both"/>
        <w:rPr>
          <w:rFonts w:ascii="Times New Roman" w:hAnsi="Times New Roman"/>
          <w:lang w:val="ru-RU"/>
        </w:rPr>
      </w:pPr>
      <w:r w:rsidRPr="009B57F6">
        <w:rPr>
          <w:rFonts w:ascii="Times New Roman" w:hAnsi="Times New Roman"/>
          <w:lang w:val="ru-RU"/>
        </w:rPr>
        <w:t xml:space="preserve"> Сокращенное фирменное наименование Банка на русском языке: «Северный Народный Банк» (АО).</w:t>
      </w:r>
    </w:p>
    <w:p w14:paraId="276E1A4A" w14:textId="1B1E61CD" w:rsidR="00AD0436" w:rsidRPr="009B57F6" w:rsidRDefault="00AD0436" w:rsidP="0028541A">
      <w:pPr>
        <w:tabs>
          <w:tab w:val="left" w:pos="0"/>
          <w:tab w:val="left" w:pos="1134"/>
          <w:tab w:val="left" w:pos="1418"/>
          <w:tab w:val="left" w:pos="9923"/>
          <w:tab w:val="left" w:pos="10080"/>
        </w:tabs>
        <w:spacing w:after="0" w:line="240" w:lineRule="auto"/>
        <w:ind w:firstLine="709"/>
        <w:contextualSpacing/>
        <w:jc w:val="both"/>
        <w:rPr>
          <w:rFonts w:ascii="Times New Roman" w:hAnsi="Times New Roman"/>
          <w:lang w:val="ru-RU"/>
        </w:rPr>
      </w:pPr>
      <w:r w:rsidRPr="009B57F6">
        <w:rPr>
          <w:rFonts w:ascii="Times New Roman" w:hAnsi="Times New Roman"/>
          <w:lang w:val="ru-RU"/>
        </w:rPr>
        <w:t xml:space="preserve">Полное фирменное наименование Банка на английском языке: </w:t>
      </w:r>
      <w:proofErr w:type="spellStart"/>
      <w:r w:rsidRPr="009B57F6">
        <w:rPr>
          <w:rFonts w:ascii="Times New Roman" w:hAnsi="Times New Roman"/>
        </w:rPr>
        <w:t>Severny</w:t>
      </w:r>
      <w:proofErr w:type="spellEnd"/>
      <w:r w:rsidRPr="009B57F6">
        <w:rPr>
          <w:rFonts w:ascii="Times New Roman" w:hAnsi="Times New Roman"/>
          <w:lang w:val="ru-RU"/>
        </w:rPr>
        <w:t xml:space="preserve"> </w:t>
      </w:r>
      <w:proofErr w:type="spellStart"/>
      <w:r w:rsidRPr="009B57F6">
        <w:rPr>
          <w:rFonts w:ascii="Times New Roman" w:hAnsi="Times New Roman"/>
        </w:rPr>
        <w:t>Narodny</w:t>
      </w:r>
      <w:proofErr w:type="spellEnd"/>
      <w:r w:rsidRPr="009B57F6">
        <w:rPr>
          <w:rFonts w:ascii="Times New Roman" w:hAnsi="Times New Roman"/>
          <w:lang w:val="ru-RU"/>
        </w:rPr>
        <w:t xml:space="preserve"> </w:t>
      </w:r>
      <w:r w:rsidRPr="009B57F6">
        <w:rPr>
          <w:rFonts w:ascii="Times New Roman" w:hAnsi="Times New Roman"/>
        </w:rPr>
        <w:t>Bank</w:t>
      </w:r>
      <w:r w:rsidRPr="009B57F6">
        <w:rPr>
          <w:rFonts w:ascii="Times New Roman" w:hAnsi="Times New Roman"/>
          <w:lang w:val="ru-RU"/>
        </w:rPr>
        <w:t>.</w:t>
      </w:r>
    </w:p>
    <w:p w14:paraId="45F3401B" w14:textId="77777777" w:rsidR="00AD0436" w:rsidRPr="009B57F6" w:rsidRDefault="00AD0436" w:rsidP="0028541A">
      <w:pPr>
        <w:tabs>
          <w:tab w:val="left" w:pos="0"/>
          <w:tab w:val="left" w:pos="1134"/>
          <w:tab w:val="left" w:pos="1418"/>
          <w:tab w:val="left" w:pos="9923"/>
          <w:tab w:val="left" w:pos="10080"/>
        </w:tabs>
        <w:spacing w:after="0" w:line="240" w:lineRule="auto"/>
        <w:ind w:firstLine="709"/>
        <w:contextualSpacing/>
        <w:jc w:val="both"/>
        <w:rPr>
          <w:rFonts w:ascii="Times New Roman" w:hAnsi="Times New Roman"/>
          <w:lang w:val="ru-RU"/>
        </w:rPr>
      </w:pPr>
      <w:r w:rsidRPr="009B57F6">
        <w:rPr>
          <w:rFonts w:ascii="Times New Roman" w:hAnsi="Times New Roman"/>
          <w:lang w:val="ru-RU"/>
        </w:rPr>
        <w:t xml:space="preserve">Сокращенное фирменное наименование Банка на английском языке: </w:t>
      </w:r>
      <w:r w:rsidRPr="009B57F6">
        <w:rPr>
          <w:rFonts w:ascii="Times New Roman" w:hAnsi="Times New Roman"/>
        </w:rPr>
        <w:t>SNB</w:t>
      </w:r>
      <w:r w:rsidRPr="009B57F6">
        <w:rPr>
          <w:rFonts w:ascii="Times New Roman" w:hAnsi="Times New Roman"/>
          <w:lang w:val="ru-RU"/>
        </w:rPr>
        <w:t>.</w:t>
      </w:r>
    </w:p>
    <w:p w14:paraId="1FEF20A1" w14:textId="02BDAA8D" w:rsidR="00AD0436" w:rsidRPr="009B57F6" w:rsidRDefault="00AD0436" w:rsidP="0028541A">
      <w:pPr>
        <w:tabs>
          <w:tab w:val="left" w:pos="142"/>
          <w:tab w:val="left" w:pos="1418"/>
          <w:tab w:val="left" w:pos="1843"/>
          <w:tab w:val="left" w:pos="9923"/>
          <w:tab w:val="left" w:pos="10080"/>
        </w:tabs>
        <w:spacing w:after="0" w:line="240" w:lineRule="auto"/>
        <w:ind w:firstLine="709"/>
        <w:jc w:val="both"/>
        <w:rPr>
          <w:rFonts w:ascii="Times New Roman" w:hAnsi="Times New Roman"/>
          <w:lang w:val="ru-RU"/>
        </w:rPr>
      </w:pPr>
      <w:r w:rsidRPr="009B57F6">
        <w:rPr>
          <w:rFonts w:ascii="Times New Roman" w:hAnsi="Times New Roman"/>
          <w:bCs/>
          <w:lang w:val="ru-RU"/>
        </w:rPr>
        <w:t>1.</w:t>
      </w:r>
      <w:r w:rsidR="00C92600" w:rsidRPr="009B57F6">
        <w:rPr>
          <w:rFonts w:ascii="Times New Roman" w:hAnsi="Times New Roman"/>
          <w:bCs/>
          <w:lang w:val="ru-RU"/>
        </w:rPr>
        <w:t>3</w:t>
      </w:r>
      <w:r w:rsidRPr="009B57F6">
        <w:rPr>
          <w:rFonts w:ascii="Times New Roman" w:hAnsi="Times New Roman"/>
          <w:bCs/>
          <w:lang w:val="ru-RU"/>
        </w:rPr>
        <w:t>.</w:t>
      </w:r>
      <w:r w:rsidR="0028541A" w:rsidRPr="009B57F6">
        <w:rPr>
          <w:rFonts w:ascii="Times New Roman" w:hAnsi="Times New Roman"/>
          <w:bCs/>
          <w:lang w:val="ru-RU"/>
        </w:rPr>
        <w:tab/>
      </w:r>
      <w:r w:rsidRPr="009B57F6">
        <w:rPr>
          <w:rFonts w:ascii="Times New Roman" w:hAnsi="Times New Roman"/>
          <w:lang w:val="ru-RU"/>
        </w:rPr>
        <w:t>Банк имеет исключительное право использования своего фирменного наименования.</w:t>
      </w:r>
    </w:p>
    <w:p w14:paraId="33C38BA4" w14:textId="7C4845E0" w:rsidR="00AD0436" w:rsidRPr="009B57F6" w:rsidRDefault="00AD0436" w:rsidP="0028541A">
      <w:pPr>
        <w:tabs>
          <w:tab w:val="left" w:pos="1418"/>
          <w:tab w:val="left" w:pos="1560"/>
          <w:tab w:val="left" w:pos="9923"/>
        </w:tabs>
        <w:spacing w:after="0" w:line="240" w:lineRule="auto"/>
        <w:ind w:firstLine="709"/>
        <w:contextualSpacing/>
        <w:jc w:val="both"/>
        <w:rPr>
          <w:rFonts w:ascii="Times New Roman" w:hAnsi="Times New Roman"/>
          <w:lang w:val="ru-RU"/>
        </w:rPr>
      </w:pPr>
      <w:r w:rsidRPr="009B57F6">
        <w:rPr>
          <w:rFonts w:ascii="Times New Roman" w:hAnsi="Times New Roman"/>
          <w:bCs/>
          <w:lang w:val="ru-RU"/>
        </w:rPr>
        <w:t>1.</w:t>
      </w:r>
      <w:r w:rsidR="00C92600" w:rsidRPr="009B57F6">
        <w:rPr>
          <w:rFonts w:ascii="Times New Roman" w:hAnsi="Times New Roman"/>
          <w:bCs/>
          <w:lang w:val="ru-RU"/>
        </w:rPr>
        <w:t>4</w:t>
      </w:r>
      <w:r w:rsidRPr="009B57F6">
        <w:rPr>
          <w:rFonts w:ascii="Times New Roman" w:hAnsi="Times New Roman"/>
          <w:bCs/>
          <w:lang w:val="ru-RU"/>
        </w:rPr>
        <w:t>.</w:t>
      </w:r>
      <w:r w:rsidRPr="009B57F6">
        <w:rPr>
          <w:rFonts w:ascii="Times New Roman" w:hAnsi="Times New Roman"/>
          <w:lang w:val="ru-RU"/>
        </w:rPr>
        <w:t xml:space="preserve"> </w:t>
      </w:r>
      <w:r w:rsidR="0028541A" w:rsidRPr="009B57F6">
        <w:rPr>
          <w:rFonts w:ascii="Times New Roman" w:hAnsi="Times New Roman"/>
          <w:lang w:val="ru-RU"/>
        </w:rPr>
        <w:tab/>
      </w:r>
      <w:r w:rsidRPr="009B57F6">
        <w:rPr>
          <w:rFonts w:ascii="Times New Roman" w:hAnsi="Times New Roman"/>
          <w:lang w:val="ru-RU"/>
        </w:rPr>
        <w:t>Банк имеет круглую печать со своим полным фирменным наименованием на русском языке и указанием организационно-правовой формы и местонахождения, штампы, бланки со своим наименованием, собственную эмблему и другие средства визуальной идентификации.</w:t>
      </w:r>
    </w:p>
    <w:p w14:paraId="6FD0F388" w14:textId="4E26463D" w:rsidR="00AD0436" w:rsidRPr="009B57F6" w:rsidRDefault="00AD0436" w:rsidP="0028541A">
      <w:pPr>
        <w:tabs>
          <w:tab w:val="left" w:pos="1134"/>
          <w:tab w:val="left" w:pos="1418"/>
          <w:tab w:val="left" w:pos="9923"/>
        </w:tabs>
        <w:spacing w:after="0" w:line="240" w:lineRule="auto"/>
        <w:ind w:firstLine="709"/>
        <w:contextualSpacing/>
        <w:jc w:val="both"/>
        <w:rPr>
          <w:rFonts w:ascii="Times New Roman" w:hAnsi="Times New Roman"/>
          <w:lang w:val="ru-RU"/>
        </w:rPr>
      </w:pPr>
      <w:r w:rsidRPr="009B57F6">
        <w:rPr>
          <w:rFonts w:ascii="Times New Roman" w:hAnsi="Times New Roman"/>
          <w:bCs/>
          <w:lang w:val="ru-RU"/>
        </w:rPr>
        <w:t>1.</w:t>
      </w:r>
      <w:r w:rsidR="00C92600" w:rsidRPr="009B57F6">
        <w:rPr>
          <w:rFonts w:ascii="Times New Roman" w:hAnsi="Times New Roman"/>
          <w:bCs/>
          <w:lang w:val="ru-RU"/>
        </w:rPr>
        <w:t>5</w:t>
      </w:r>
      <w:r w:rsidRPr="009B57F6">
        <w:rPr>
          <w:rFonts w:ascii="Times New Roman" w:hAnsi="Times New Roman"/>
          <w:bCs/>
          <w:lang w:val="ru-RU"/>
        </w:rPr>
        <w:t>.</w:t>
      </w:r>
      <w:r w:rsidRPr="009B57F6">
        <w:rPr>
          <w:rFonts w:ascii="Times New Roman" w:hAnsi="Times New Roman"/>
          <w:lang w:val="ru-RU"/>
        </w:rPr>
        <w:t xml:space="preserve"> </w:t>
      </w:r>
      <w:r w:rsidR="0028541A" w:rsidRPr="009B57F6">
        <w:rPr>
          <w:rFonts w:ascii="Times New Roman" w:hAnsi="Times New Roman"/>
          <w:lang w:val="ru-RU"/>
        </w:rPr>
        <w:tab/>
      </w:r>
      <w:r w:rsidR="0028541A" w:rsidRPr="009B57F6">
        <w:rPr>
          <w:rFonts w:ascii="Times New Roman" w:hAnsi="Times New Roman"/>
          <w:lang w:val="ru-RU"/>
        </w:rPr>
        <w:tab/>
      </w:r>
      <w:r w:rsidRPr="009B57F6">
        <w:rPr>
          <w:rFonts w:ascii="Times New Roman" w:hAnsi="Times New Roman"/>
          <w:lang w:val="ru-RU"/>
        </w:rPr>
        <w:t xml:space="preserve">Банк входит в банковскую систему Российской Федерации и в своей деятельности руководствуется законодательством Российской Федерации, нормативными актами Банка России, а также настоящим Уставом. </w:t>
      </w:r>
    </w:p>
    <w:p w14:paraId="36D43F32" w14:textId="77777777" w:rsidR="00A861A7" w:rsidRPr="009B57F6" w:rsidRDefault="00AD0436" w:rsidP="0028541A">
      <w:pPr>
        <w:tabs>
          <w:tab w:val="left" w:pos="1134"/>
          <w:tab w:val="left" w:pos="1418"/>
          <w:tab w:val="left" w:pos="9923"/>
        </w:tabs>
        <w:spacing w:after="0" w:line="240" w:lineRule="auto"/>
        <w:ind w:firstLine="709"/>
        <w:contextualSpacing/>
        <w:jc w:val="both"/>
        <w:outlineLvl w:val="0"/>
        <w:rPr>
          <w:rFonts w:ascii="Times New Roman" w:hAnsi="Times New Roman"/>
          <w:lang w:val="ru-RU"/>
        </w:rPr>
      </w:pPr>
      <w:r w:rsidRPr="009B57F6">
        <w:rPr>
          <w:rFonts w:ascii="Times New Roman" w:hAnsi="Times New Roman"/>
          <w:bCs/>
          <w:lang w:val="ru-RU"/>
        </w:rPr>
        <w:t>1.</w:t>
      </w:r>
      <w:r w:rsidR="00C92600" w:rsidRPr="009B57F6">
        <w:rPr>
          <w:rFonts w:ascii="Times New Roman" w:hAnsi="Times New Roman"/>
          <w:bCs/>
          <w:lang w:val="ru-RU"/>
        </w:rPr>
        <w:t>6</w:t>
      </w:r>
      <w:r w:rsidRPr="009B57F6">
        <w:rPr>
          <w:rFonts w:ascii="Times New Roman" w:hAnsi="Times New Roman"/>
          <w:bCs/>
          <w:lang w:val="ru-RU"/>
        </w:rPr>
        <w:t>.</w:t>
      </w:r>
      <w:r w:rsidRPr="009B57F6">
        <w:rPr>
          <w:rFonts w:ascii="Times New Roman" w:hAnsi="Times New Roman"/>
          <w:lang w:val="ru-RU"/>
        </w:rPr>
        <w:t xml:space="preserve"> </w:t>
      </w:r>
      <w:r w:rsidR="0028541A" w:rsidRPr="009B57F6">
        <w:rPr>
          <w:rFonts w:ascii="Times New Roman" w:hAnsi="Times New Roman"/>
          <w:lang w:val="ru-RU"/>
        </w:rPr>
        <w:tab/>
      </w:r>
      <w:r w:rsidR="0028541A" w:rsidRPr="009B57F6">
        <w:rPr>
          <w:rFonts w:ascii="Times New Roman" w:hAnsi="Times New Roman"/>
          <w:lang w:val="ru-RU"/>
        </w:rPr>
        <w:tab/>
      </w:r>
      <w:r w:rsidRPr="009B57F6">
        <w:rPr>
          <w:rFonts w:ascii="Times New Roman" w:hAnsi="Times New Roman"/>
          <w:lang w:val="ru-RU"/>
        </w:rPr>
        <w:t>Банк является юридическим лицом</w:t>
      </w:r>
      <w:r w:rsidR="00F85353" w:rsidRPr="009B57F6">
        <w:rPr>
          <w:rFonts w:ascii="Times New Roman" w:hAnsi="Times New Roman"/>
          <w:lang w:val="ru-RU"/>
        </w:rPr>
        <w:t>,</w:t>
      </w:r>
      <w:r w:rsidR="00A861A7" w:rsidRPr="009B57F6">
        <w:rPr>
          <w:rFonts w:ascii="Times New Roman" w:hAnsi="Times New Roman"/>
          <w:lang w:val="ru-RU"/>
        </w:rPr>
        <w:t xml:space="preserve"> имеет филиалы и другие обособленные подразделения.</w:t>
      </w:r>
    </w:p>
    <w:p w14:paraId="3E1BAA42" w14:textId="0C8874D8" w:rsidR="00AD0436" w:rsidRPr="009B57F6" w:rsidRDefault="00A861A7" w:rsidP="0028541A">
      <w:pPr>
        <w:tabs>
          <w:tab w:val="left" w:pos="1134"/>
          <w:tab w:val="left" w:pos="1418"/>
          <w:tab w:val="left" w:pos="9923"/>
        </w:tabs>
        <w:spacing w:after="0" w:line="240" w:lineRule="auto"/>
        <w:ind w:firstLine="709"/>
        <w:contextualSpacing/>
        <w:jc w:val="both"/>
        <w:outlineLvl w:val="0"/>
        <w:rPr>
          <w:rFonts w:ascii="Times New Roman" w:hAnsi="Times New Roman"/>
          <w:lang w:val="ru-RU"/>
        </w:rPr>
      </w:pPr>
      <w:r w:rsidRPr="009B57F6">
        <w:rPr>
          <w:rFonts w:ascii="Times New Roman" w:hAnsi="Times New Roman"/>
          <w:lang w:val="ru-RU"/>
        </w:rPr>
        <w:t xml:space="preserve">Банк </w:t>
      </w:r>
      <w:r w:rsidR="00AD0436" w:rsidRPr="009B57F6">
        <w:rPr>
          <w:rFonts w:ascii="Times New Roman" w:hAnsi="Times New Roman"/>
          <w:lang w:val="ru-RU"/>
        </w:rPr>
        <w:t xml:space="preserve">имеет в собственности обособленное имущество и отвечает им по своим обязательствам, может </w:t>
      </w:r>
      <w:r w:rsidR="00126EA3" w:rsidRPr="009B57F6">
        <w:rPr>
          <w:rFonts w:ascii="Times New Roman" w:hAnsi="Times New Roman"/>
          <w:lang w:val="ru-RU"/>
        </w:rPr>
        <w:t>иметь гражданские права и</w:t>
      </w:r>
      <w:r w:rsidR="00AD0436" w:rsidRPr="009B57F6">
        <w:rPr>
          <w:rFonts w:ascii="Times New Roman" w:hAnsi="Times New Roman"/>
          <w:lang w:val="ru-RU"/>
        </w:rPr>
        <w:t xml:space="preserve"> нести гражданские обязанности,</w:t>
      </w:r>
      <w:r w:rsidR="00126EA3" w:rsidRPr="009B57F6">
        <w:rPr>
          <w:rFonts w:ascii="Times New Roman" w:hAnsi="Times New Roman"/>
          <w:lang w:val="ru-RU"/>
        </w:rPr>
        <w:t xml:space="preserve"> необходимые для осуществления любых видов деятельности, не запрещённых законом</w:t>
      </w:r>
      <w:r w:rsidR="00AA5180" w:rsidRPr="009B57F6">
        <w:rPr>
          <w:rFonts w:ascii="Times New Roman" w:hAnsi="Times New Roman"/>
          <w:lang w:val="ru-RU"/>
        </w:rPr>
        <w:t>.</w:t>
      </w:r>
    </w:p>
    <w:p w14:paraId="12044F28" w14:textId="64F91742" w:rsidR="00456B28" w:rsidRPr="009B57F6" w:rsidRDefault="00C1003E" w:rsidP="0028541A">
      <w:pPr>
        <w:tabs>
          <w:tab w:val="left" w:pos="288"/>
          <w:tab w:val="left" w:pos="1134"/>
          <w:tab w:val="left" w:pos="1418"/>
          <w:tab w:val="left" w:pos="3816"/>
          <w:tab w:val="left" w:pos="9923"/>
          <w:tab w:val="left" w:pos="10080"/>
        </w:tabs>
        <w:spacing w:after="0" w:line="240" w:lineRule="auto"/>
        <w:ind w:firstLine="709"/>
        <w:contextualSpacing/>
        <w:jc w:val="both"/>
        <w:rPr>
          <w:rFonts w:ascii="Times New Roman" w:hAnsi="Times New Roman"/>
          <w:lang w:val="ru-RU"/>
        </w:rPr>
      </w:pPr>
      <w:r w:rsidRPr="009B57F6">
        <w:rPr>
          <w:rFonts w:ascii="Times New Roman" w:hAnsi="Times New Roman"/>
          <w:bCs/>
          <w:lang w:val="ru-RU"/>
        </w:rPr>
        <w:t>1.</w:t>
      </w:r>
      <w:r w:rsidR="00723028" w:rsidRPr="009B57F6">
        <w:rPr>
          <w:rFonts w:ascii="Times New Roman" w:hAnsi="Times New Roman"/>
          <w:bCs/>
          <w:lang w:val="ru-RU"/>
        </w:rPr>
        <w:t>7</w:t>
      </w:r>
      <w:r w:rsidR="00AD0436" w:rsidRPr="009B57F6">
        <w:rPr>
          <w:rFonts w:ascii="Times New Roman" w:hAnsi="Times New Roman"/>
          <w:bCs/>
          <w:lang w:val="ru-RU"/>
        </w:rPr>
        <w:t>.</w:t>
      </w:r>
      <w:r w:rsidR="00AD0436" w:rsidRPr="009B57F6">
        <w:rPr>
          <w:rFonts w:ascii="Times New Roman" w:hAnsi="Times New Roman"/>
          <w:lang w:val="ru-RU"/>
        </w:rPr>
        <w:t xml:space="preserve"> </w:t>
      </w:r>
      <w:r w:rsidR="0028541A" w:rsidRPr="009B57F6">
        <w:rPr>
          <w:rFonts w:ascii="Times New Roman" w:hAnsi="Times New Roman"/>
          <w:lang w:val="ru-RU"/>
        </w:rPr>
        <w:tab/>
      </w:r>
      <w:r w:rsidR="00723028" w:rsidRPr="009B57F6">
        <w:rPr>
          <w:rFonts w:ascii="Times New Roman" w:hAnsi="Times New Roman"/>
          <w:lang w:val="ru-RU"/>
        </w:rPr>
        <w:tab/>
      </w:r>
      <w:r w:rsidR="00DF1530" w:rsidRPr="009B57F6">
        <w:rPr>
          <w:rFonts w:ascii="Times New Roman" w:hAnsi="Times New Roman"/>
          <w:lang w:val="ru-RU"/>
        </w:rPr>
        <w:t xml:space="preserve">Банк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действующим законодательством Российской Федерации и соответствующего иностранного государства.                                    </w:t>
      </w:r>
    </w:p>
    <w:p w14:paraId="4F2E21F8" w14:textId="33E8F65B" w:rsidR="00456B28" w:rsidRPr="009B57F6" w:rsidRDefault="00AD0436" w:rsidP="00456B28">
      <w:pPr>
        <w:tabs>
          <w:tab w:val="left" w:pos="288"/>
          <w:tab w:val="left" w:pos="1134"/>
          <w:tab w:val="left" w:pos="1418"/>
          <w:tab w:val="left" w:pos="3816"/>
          <w:tab w:val="left" w:pos="9923"/>
          <w:tab w:val="left" w:pos="10080"/>
        </w:tabs>
        <w:spacing w:after="0" w:line="240" w:lineRule="auto"/>
        <w:ind w:firstLine="709"/>
        <w:contextualSpacing/>
        <w:jc w:val="both"/>
        <w:rPr>
          <w:rFonts w:ascii="Times New Roman" w:hAnsi="Times New Roman"/>
          <w:lang w:val="ru-RU"/>
        </w:rPr>
      </w:pPr>
      <w:r w:rsidRPr="009B57F6">
        <w:rPr>
          <w:rFonts w:ascii="Times New Roman" w:hAnsi="Times New Roman"/>
          <w:bCs/>
          <w:lang w:val="ru-RU"/>
        </w:rPr>
        <w:t>1.</w:t>
      </w:r>
      <w:r w:rsidR="00723028" w:rsidRPr="009B57F6">
        <w:rPr>
          <w:rFonts w:ascii="Times New Roman" w:hAnsi="Times New Roman"/>
          <w:bCs/>
          <w:lang w:val="ru-RU"/>
        </w:rPr>
        <w:t>8</w:t>
      </w:r>
      <w:r w:rsidRPr="009B57F6">
        <w:rPr>
          <w:rFonts w:ascii="Times New Roman" w:hAnsi="Times New Roman"/>
          <w:bCs/>
          <w:lang w:val="ru-RU"/>
        </w:rPr>
        <w:t>.</w:t>
      </w:r>
      <w:r w:rsidRPr="009B57F6">
        <w:rPr>
          <w:rFonts w:ascii="Times New Roman" w:hAnsi="Times New Roman"/>
          <w:lang w:val="ru-RU"/>
        </w:rPr>
        <w:t xml:space="preserve"> </w:t>
      </w:r>
      <w:r w:rsidR="00723028" w:rsidRPr="009B57F6">
        <w:rPr>
          <w:rFonts w:ascii="Times New Roman" w:hAnsi="Times New Roman"/>
          <w:lang w:val="ru-RU"/>
        </w:rPr>
        <w:tab/>
      </w:r>
      <w:r w:rsidR="0028541A" w:rsidRPr="009B57F6">
        <w:rPr>
          <w:rFonts w:ascii="Times New Roman" w:hAnsi="Times New Roman"/>
          <w:lang w:val="ru-RU"/>
        </w:rPr>
        <w:tab/>
      </w:r>
      <w:r w:rsidR="00DF1530" w:rsidRPr="009B57F6">
        <w:rPr>
          <w:rFonts w:ascii="Times New Roman" w:hAnsi="Times New Roman"/>
          <w:lang w:val="ru-RU"/>
        </w:rPr>
        <w:t>Банк создан без ограничения срока деятельности и осуществляет свою деятельность на основании лицензии Банка России.</w:t>
      </w:r>
    </w:p>
    <w:p w14:paraId="2BDCC0C9" w14:textId="045C2538" w:rsidR="009B57F6" w:rsidRPr="009B57F6" w:rsidRDefault="00AD0436" w:rsidP="009B57F6">
      <w:pPr>
        <w:tabs>
          <w:tab w:val="left" w:pos="1418"/>
          <w:tab w:val="left" w:pos="9923"/>
        </w:tabs>
        <w:spacing w:after="0" w:line="240" w:lineRule="auto"/>
        <w:ind w:firstLine="709"/>
        <w:jc w:val="both"/>
        <w:rPr>
          <w:rFonts w:ascii="Times New Roman" w:hAnsi="Times New Roman"/>
          <w:bCs/>
          <w:lang w:val="ru-RU"/>
        </w:rPr>
      </w:pPr>
      <w:r w:rsidRPr="009B57F6">
        <w:rPr>
          <w:rFonts w:ascii="Times New Roman" w:hAnsi="Times New Roman"/>
          <w:bCs/>
          <w:lang w:val="ru-RU"/>
        </w:rPr>
        <w:t>1.</w:t>
      </w:r>
      <w:r w:rsidR="00723028" w:rsidRPr="009B57F6">
        <w:rPr>
          <w:rFonts w:ascii="Times New Roman" w:hAnsi="Times New Roman"/>
          <w:bCs/>
          <w:lang w:val="ru-RU"/>
        </w:rPr>
        <w:t>9</w:t>
      </w:r>
      <w:r w:rsidRPr="009B57F6">
        <w:rPr>
          <w:rFonts w:ascii="Times New Roman" w:hAnsi="Times New Roman"/>
          <w:bCs/>
          <w:lang w:val="ru-RU"/>
        </w:rPr>
        <w:t>.</w:t>
      </w:r>
      <w:r w:rsidRPr="009B57F6">
        <w:rPr>
          <w:rFonts w:ascii="Times New Roman" w:hAnsi="Times New Roman"/>
          <w:lang w:val="ru-RU"/>
        </w:rPr>
        <w:t xml:space="preserve"> </w:t>
      </w:r>
      <w:r w:rsidR="0028541A" w:rsidRPr="009B57F6">
        <w:rPr>
          <w:rFonts w:ascii="Times New Roman" w:hAnsi="Times New Roman"/>
          <w:lang w:val="ru-RU"/>
        </w:rPr>
        <w:tab/>
      </w:r>
      <w:r w:rsidR="009B57F6" w:rsidRPr="009B57F6">
        <w:rPr>
          <w:rFonts w:ascii="Times New Roman" w:hAnsi="Times New Roman"/>
          <w:lang w:val="ru-RU"/>
        </w:rPr>
        <w:t xml:space="preserve">Банк может создавать филиалы и представительства на территории Российской </w:t>
      </w:r>
      <w:r w:rsidR="009B57F6" w:rsidRPr="009B57F6">
        <w:rPr>
          <w:rFonts w:ascii="Times New Roman" w:hAnsi="Times New Roman"/>
          <w:bCs/>
          <w:lang w:val="ru-RU"/>
        </w:rPr>
        <w:t>Федерации в соответствии с законодательством Российской Федерации.</w:t>
      </w:r>
    </w:p>
    <w:p w14:paraId="4EDCB6C3" w14:textId="77777777" w:rsidR="009B57F6" w:rsidRPr="009B57F6" w:rsidRDefault="009B57F6" w:rsidP="009B57F6">
      <w:pPr>
        <w:tabs>
          <w:tab w:val="left" w:pos="1418"/>
          <w:tab w:val="left" w:pos="9923"/>
        </w:tabs>
        <w:spacing w:after="0" w:line="240" w:lineRule="auto"/>
        <w:ind w:firstLine="709"/>
        <w:jc w:val="both"/>
        <w:rPr>
          <w:rFonts w:ascii="Times New Roman" w:hAnsi="Times New Roman"/>
          <w:lang w:val="ru-RU"/>
        </w:rPr>
      </w:pPr>
      <w:r w:rsidRPr="009B57F6">
        <w:rPr>
          <w:rFonts w:ascii="Times New Roman" w:hAnsi="Times New Roman"/>
          <w:lang w:val="ru-RU"/>
        </w:rPr>
        <w:t>Филиалы, представительства и другие подразделения Банка не являются юридическими лицами.</w:t>
      </w:r>
    </w:p>
    <w:p w14:paraId="32657FF1" w14:textId="77777777" w:rsidR="009B57F6" w:rsidRPr="009B57F6" w:rsidRDefault="007244B9" w:rsidP="009B57F6">
      <w:pPr>
        <w:tabs>
          <w:tab w:val="left" w:pos="1134"/>
          <w:tab w:val="left" w:pos="1418"/>
          <w:tab w:val="left" w:pos="9923"/>
        </w:tabs>
        <w:spacing w:after="0" w:line="240" w:lineRule="auto"/>
        <w:ind w:firstLine="709"/>
        <w:contextualSpacing/>
        <w:jc w:val="both"/>
        <w:rPr>
          <w:rFonts w:ascii="Times New Roman" w:hAnsi="Times New Roman"/>
          <w:lang w:val="ru-RU"/>
        </w:rPr>
      </w:pPr>
      <w:r w:rsidRPr="009B57F6">
        <w:rPr>
          <w:rFonts w:ascii="Times New Roman" w:hAnsi="Times New Roman"/>
          <w:lang w:val="ru-RU"/>
        </w:rPr>
        <w:t>1.</w:t>
      </w:r>
      <w:r w:rsidR="00723028" w:rsidRPr="009B57F6">
        <w:rPr>
          <w:rFonts w:ascii="Times New Roman" w:hAnsi="Times New Roman"/>
          <w:lang w:val="ru-RU"/>
        </w:rPr>
        <w:t>10</w:t>
      </w:r>
      <w:r w:rsidRPr="009B57F6">
        <w:rPr>
          <w:rFonts w:ascii="Times New Roman" w:hAnsi="Times New Roman"/>
          <w:lang w:val="ru-RU"/>
        </w:rPr>
        <w:t>.</w:t>
      </w:r>
      <w:r w:rsidRPr="009B57F6">
        <w:rPr>
          <w:rFonts w:ascii="Times New Roman" w:hAnsi="Times New Roman"/>
          <w:lang w:val="ru-RU"/>
        </w:rPr>
        <w:tab/>
      </w:r>
      <w:r w:rsidR="009B57F6" w:rsidRPr="009B57F6">
        <w:rPr>
          <w:rFonts w:ascii="Times New Roman" w:hAnsi="Times New Roman"/>
          <w:lang w:val="ru-RU"/>
        </w:rPr>
        <w:t>Банк и его филиалы независимы от органов государственной власти и местного самоуправления при принятии им решений, за исключением случаев, предусмотренных федеральными законами.</w:t>
      </w:r>
    </w:p>
    <w:p w14:paraId="45F50188" w14:textId="39461636" w:rsidR="00EC7702" w:rsidRPr="009B57F6" w:rsidRDefault="00EC7702" w:rsidP="009B57F6">
      <w:pPr>
        <w:tabs>
          <w:tab w:val="left" w:pos="1418"/>
          <w:tab w:val="left" w:pos="9923"/>
        </w:tabs>
        <w:spacing w:after="0" w:line="240" w:lineRule="auto"/>
        <w:ind w:firstLine="709"/>
        <w:jc w:val="both"/>
        <w:rPr>
          <w:rFonts w:ascii="Times New Roman" w:hAnsi="Times New Roman"/>
          <w:lang w:val="ru-RU"/>
        </w:rPr>
      </w:pPr>
      <w:r w:rsidRPr="009B57F6">
        <w:rPr>
          <w:rFonts w:ascii="Times New Roman" w:hAnsi="Times New Roman"/>
          <w:bCs/>
          <w:lang w:val="ru-RU"/>
        </w:rPr>
        <w:t>1.11.</w:t>
      </w:r>
      <w:r w:rsidRPr="009B57F6">
        <w:rPr>
          <w:rFonts w:ascii="Times New Roman" w:hAnsi="Times New Roman"/>
          <w:lang w:val="ru-RU"/>
        </w:rPr>
        <w:tab/>
      </w:r>
      <w:r w:rsidR="009B57F6" w:rsidRPr="009B57F6">
        <w:rPr>
          <w:rFonts w:ascii="Times New Roman" w:hAnsi="Times New Roman"/>
          <w:lang w:val="ru-RU"/>
        </w:rPr>
        <w:t>Органами управления Банка являются: Общее собрание акционеров, Совет директоров Банка, коллегиальный исполнительный орган – Правление Банка, единоличный исполнительный орган – Председатель Правления Банка.</w:t>
      </w:r>
    </w:p>
    <w:p w14:paraId="7EC66545" w14:textId="4B6554C2" w:rsidR="00DC621F" w:rsidRPr="009B57F6" w:rsidRDefault="002C27F4" w:rsidP="00DC621F">
      <w:pPr>
        <w:tabs>
          <w:tab w:val="left" w:pos="1134"/>
          <w:tab w:val="left" w:pos="1418"/>
          <w:tab w:val="left" w:pos="9923"/>
        </w:tabs>
        <w:spacing w:after="0" w:line="240" w:lineRule="auto"/>
        <w:ind w:firstLine="709"/>
        <w:contextualSpacing/>
        <w:jc w:val="both"/>
        <w:rPr>
          <w:rFonts w:ascii="Times New Roman" w:hAnsi="Times New Roman"/>
          <w:lang w:val="ru-RU"/>
        </w:rPr>
      </w:pPr>
      <w:r w:rsidRPr="009B57F6">
        <w:rPr>
          <w:rFonts w:ascii="Times New Roman" w:hAnsi="Times New Roman"/>
          <w:lang w:val="ru-RU"/>
        </w:rPr>
        <w:t>1.1</w:t>
      </w:r>
      <w:r w:rsidR="00EC7702" w:rsidRPr="009B57F6">
        <w:rPr>
          <w:rFonts w:ascii="Times New Roman" w:hAnsi="Times New Roman"/>
          <w:lang w:val="ru-RU"/>
        </w:rPr>
        <w:t>2</w:t>
      </w:r>
      <w:r w:rsidRPr="009B57F6">
        <w:rPr>
          <w:rFonts w:ascii="Times New Roman" w:hAnsi="Times New Roman"/>
          <w:lang w:val="ru-RU"/>
        </w:rPr>
        <w:t xml:space="preserve">. </w:t>
      </w:r>
      <w:r w:rsidRPr="009B57F6">
        <w:rPr>
          <w:rFonts w:ascii="Times New Roman" w:hAnsi="Times New Roman"/>
          <w:lang w:val="ru-RU"/>
        </w:rPr>
        <w:tab/>
      </w:r>
      <w:r w:rsidR="00DC621F" w:rsidRPr="009B57F6">
        <w:rPr>
          <w:rFonts w:ascii="Times New Roman" w:hAnsi="Times New Roman"/>
          <w:lang w:val="ru-RU"/>
        </w:rPr>
        <w:t xml:space="preserve">Место нахождения Банка: </w:t>
      </w:r>
      <w:r w:rsidR="003C3EEA" w:rsidRPr="009B57F6">
        <w:rPr>
          <w:rFonts w:ascii="Times New Roman" w:hAnsi="Times New Roman"/>
          <w:lang w:val="ru-RU"/>
        </w:rPr>
        <w:t xml:space="preserve">Российская Федерация, </w:t>
      </w:r>
      <w:r w:rsidR="00DC621F" w:rsidRPr="009B57F6">
        <w:rPr>
          <w:rFonts w:ascii="Times New Roman" w:hAnsi="Times New Roman"/>
          <w:lang w:val="ru-RU"/>
        </w:rPr>
        <w:t>город Сыктывкар</w:t>
      </w:r>
      <w:r w:rsidR="00AA5180" w:rsidRPr="009B57F6">
        <w:rPr>
          <w:rFonts w:ascii="Times New Roman" w:hAnsi="Times New Roman"/>
          <w:lang w:val="ru-RU"/>
        </w:rPr>
        <w:t>.</w:t>
      </w:r>
    </w:p>
    <w:p w14:paraId="1C281250" w14:textId="097162FB" w:rsidR="00DC621F" w:rsidRPr="00501FE8" w:rsidRDefault="003C3EEA" w:rsidP="00DC621F">
      <w:pPr>
        <w:tabs>
          <w:tab w:val="left" w:pos="9923"/>
        </w:tabs>
        <w:spacing w:after="0" w:line="240" w:lineRule="auto"/>
        <w:ind w:firstLine="709"/>
        <w:jc w:val="both"/>
        <w:rPr>
          <w:rFonts w:ascii="Times New Roman" w:hAnsi="Times New Roman"/>
          <w:lang w:val="ru-RU"/>
        </w:rPr>
      </w:pPr>
      <w:r w:rsidRPr="009B57F6">
        <w:rPr>
          <w:rFonts w:ascii="Times New Roman" w:hAnsi="Times New Roman"/>
          <w:lang w:val="ru-RU"/>
        </w:rPr>
        <w:t>А</w:t>
      </w:r>
      <w:r w:rsidR="00DC621F" w:rsidRPr="009B57F6">
        <w:rPr>
          <w:rFonts w:ascii="Times New Roman" w:hAnsi="Times New Roman"/>
          <w:lang w:val="ru-RU"/>
        </w:rPr>
        <w:t>дрес</w:t>
      </w:r>
      <w:r w:rsidRPr="009B57F6">
        <w:rPr>
          <w:rFonts w:ascii="Times New Roman" w:hAnsi="Times New Roman"/>
          <w:lang w:val="ru-RU"/>
        </w:rPr>
        <w:t xml:space="preserve"> Банка</w:t>
      </w:r>
      <w:r w:rsidR="00DC621F" w:rsidRPr="009B57F6">
        <w:rPr>
          <w:rFonts w:ascii="Times New Roman" w:hAnsi="Times New Roman"/>
          <w:lang w:val="ru-RU"/>
        </w:rPr>
        <w:t>: 167000, Республика Коми, город Сыктывкар, улица Первомайская, дом 68.</w:t>
      </w:r>
    </w:p>
    <w:p w14:paraId="77325F81" w14:textId="21D1EF75" w:rsidR="00AD0436" w:rsidRPr="00820F60" w:rsidRDefault="008C3C26" w:rsidP="00456B28">
      <w:pPr>
        <w:tabs>
          <w:tab w:val="left" w:pos="1701"/>
        </w:tabs>
        <w:spacing w:after="0" w:line="240" w:lineRule="auto"/>
        <w:ind w:firstLine="709"/>
        <w:outlineLvl w:val="0"/>
        <w:rPr>
          <w:rFonts w:ascii="Times New Roman" w:hAnsi="Times New Roman"/>
          <w:b/>
          <w:bCs/>
          <w:lang w:val="ru-RU"/>
        </w:rPr>
      </w:pPr>
      <w:r w:rsidRPr="00820F60">
        <w:rPr>
          <w:rFonts w:ascii="Times New Roman" w:hAnsi="Times New Roman"/>
          <w:b/>
          <w:bCs/>
          <w:lang w:val="ru-RU"/>
        </w:rPr>
        <w:lastRenderedPageBreak/>
        <w:t xml:space="preserve">Глава 2.  </w:t>
      </w:r>
      <w:r w:rsidR="007A3A23" w:rsidRPr="00820F60">
        <w:rPr>
          <w:rFonts w:ascii="Times New Roman" w:hAnsi="Times New Roman"/>
          <w:b/>
          <w:bCs/>
          <w:lang w:val="ru-RU"/>
        </w:rPr>
        <w:t>Банковские операции и другие сделки</w:t>
      </w:r>
    </w:p>
    <w:p w14:paraId="6286C149" w14:textId="77777777" w:rsidR="007A3A23" w:rsidRPr="00AD0436" w:rsidRDefault="007A3A23" w:rsidP="007A3A23">
      <w:pPr>
        <w:tabs>
          <w:tab w:val="left" w:pos="9923"/>
        </w:tabs>
        <w:spacing w:after="0" w:line="240" w:lineRule="auto"/>
        <w:ind w:firstLine="709"/>
        <w:outlineLvl w:val="0"/>
        <w:rPr>
          <w:rFonts w:ascii="Times New Roman" w:hAnsi="Times New Roman"/>
          <w:b/>
          <w:bCs/>
          <w:lang w:val="ru-RU"/>
        </w:rPr>
      </w:pPr>
    </w:p>
    <w:p w14:paraId="66B1FD3C" w14:textId="11C66134" w:rsidR="00AD0436" w:rsidRPr="00E45802" w:rsidRDefault="004B0C36" w:rsidP="00982100">
      <w:pPr>
        <w:tabs>
          <w:tab w:val="left" w:pos="1418"/>
          <w:tab w:val="left" w:pos="9923"/>
        </w:tabs>
        <w:spacing w:after="0" w:line="240" w:lineRule="auto"/>
        <w:ind w:firstLine="709"/>
        <w:jc w:val="both"/>
        <w:rPr>
          <w:rFonts w:ascii="Times New Roman" w:hAnsi="Times New Roman"/>
          <w:lang w:val="ru-RU"/>
        </w:rPr>
      </w:pPr>
      <w:r>
        <w:rPr>
          <w:rFonts w:ascii="Times New Roman" w:hAnsi="Times New Roman"/>
          <w:bCs/>
          <w:lang w:val="ru-RU"/>
        </w:rPr>
        <w:t>2</w:t>
      </w:r>
      <w:r w:rsidR="00AD0436" w:rsidRPr="00E45802">
        <w:rPr>
          <w:rFonts w:ascii="Times New Roman" w:hAnsi="Times New Roman"/>
          <w:bCs/>
          <w:lang w:val="ru-RU"/>
        </w:rPr>
        <w:t>.1.</w:t>
      </w:r>
      <w:r w:rsidR="00AD0436" w:rsidRPr="00E45802">
        <w:rPr>
          <w:rFonts w:ascii="Times New Roman" w:hAnsi="Times New Roman"/>
          <w:lang w:val="ru-RU"/>
        </w:rPr>
        <w:t xml:space="preserve"> </w:t>
      </w:r>
      <w:r w:rsidR="00982100">
        <w:rPr>
          <w:rFonts w:ascii="Times New Roman" w:hAnsi="Times New Roman"/>
          <w:lang w:val="ru-RU"/>
        </w:rPr>
        <w:tab/>
      </w:r>
      <w:r w:rsidR="00AD0436" w:rsidRPr="00E45802">
        <w:rPr>
          <w:rFonts w:ascii="Times New Roman" w:hAnsi="Times New Roman"/>
          <w:lang w:val="ru-RU"/>
        </w:rPr>
        <w:t>Банк может осуществлят</w:t>
      </w:r>
      <w:r w:rsidR="00E45802">
        <w:rPr>
          <w:rFonts w:ascii="Times New Roman" w:hAnsi="Times New Roman"/>
          <w:lang w:val="ru-RU"/>
        </w:rPr>
        <w:t xml:space="preserve">ь </w:t>
      </w:r>
      <w:r w:rsidR="00AD0436" w:rsidRPr="00E45802">
        <w:rPr>
          <w:rFonts w:ascii="Times New Roman" w:hAnsi="Times New Roman"/>
          <w:lang w:val="ru-RU"/>
        </w:rPr>
        <w:t>следующие банковские операции:</w:t>
      </w:r>
    </w:p>
    <w:p w14:paraId="554CE054" w14:textId="3FF93834" w:rsidR="004578CA" w:rsidRPr="00820F60" w:rsidRDefault="00CD43DC" w:rsidP="00820F60">
      <w:pPr>
        <w:tabs>
          <w:tab w:val="left" w:pos="1418"/>
          <w:tab w:val="left" w:pos="9923"/>
        </w:tabs>
        <w:spacing w:after="0" w:line="240" w:lineRule="auto"/>
        <w:ind w:firstLine="709"/>
        <w:jc w:val="both"/>
        <w:rPr>
          <w:rFonts w:ascii="Times New Roman" w:hAnsi="Times New Roman"/>
          <w:bCs/>
          <w:lang w:val="ru-RU"/>
        </w:rPr>
      </w:pPr>
      <w:bookmarkStart w:id="1" w:name="Par0"/>
      <w:bookmarkEnd w:id="1"/>
      <w:r w:rsidRPr="00820F60">
        <w:rPr>
          <w:rFonts w:ascii="Times New Roman" w:hAnsi="Times New Roman"/>
          <w:bCs/>
          <w:lang w:val="ru-RU"/>
        </w:rPr>
        <w:t>1</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 xml:space="preserve">привлечение денежных средств физических и юридических лиц во </w:t>
      </w:r>
      <w:hyperlink r:id="rId8" w:history="1">
        <w:r w:rsidR="004578CA" w:rsidRPr="00820F60">
          <w:rPr>
            <w:rFonts w:ascii="Times New Roman" w:hAnsi="Times New Roman"/>
            <w:bCs/>
            <w:lang w:val="ru-RU"/>
          </w:rPr>
          <w:t>вклады</w:t>
        </w:r>
      </w:hyperlink>
      <w:r w:rsidR="004578CA" w:rsidRPr="00820F60">
        <w:rPr>
          <w:rFonts w:ascii="Times New Roman" w:hAnsi="Times New Roman"/>
          <w:bCs/>
          <w:lang w:val="ru-RU"/>
        </w:rPr>
        <w:t xml:space="preserve"> (до востребования и на определенный срок);</w:t>
      </w:r>
    </w:p>
    <w:p w14:paraId="0146E830" w14:textId="56EDFF6D" w:rsidR="004578CA" w:rsidRPr="00820F60" w:rsidRDefault="00CD43DC"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2</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размещение указанных в предшествующем абзаце настоящей статьи привлеченных средств от своего имени и за свой счет;</w:t>
      </w:r>
    </w:p>
    <w:p w14:paraId="18461B9C" w14:textId="7F218A8C" w:rsidR="004578CA" w:rsidRPr="00820F60" w:rsidRDefault="00CD43DC"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3</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открытие и ведение банковских счетов физических и юридических лиц;</w:t>
      </w:r>
    </w:p>
    <w:p w14:paraId="549DDC8E" w14:textId="44CD29A7" w:rsidR="004578CA" w:rsidRPr="00820F60" w:rsidRDefault="00CD43DC"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4</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 xml:space="preserve">осуществление </w:t>
      </w:r>
      <w:hyperlink r:id="rId9" w:history="1">
        <w:r w:rsidR="004578CA" w:rsidRPr="00820F60">
          <w:rPr>
            <w:rFonts w:ascii="Times New Roman" w:hAnsi="Times New Roman"/>
            <w:bCs/>
            <w:lang w:val="ru-RU"/>
          </w:rPr>
          <w:t>переводов</w:t>
        </w:r>
      </w:hyperlink>
      <w:r w:rsidR="004578CA" w:rsidRPr="00820F60">
        <w:rPr>
          <w:rFonts w:ascii="Times New Roman" w:hAnsi="Times New Roman"/>
          <w:bCs/>
          <w:lang w:val="ru-RU"/>
        </w:rPr>
        <w:t xml:space="preserve"> денежных средств по поручению физических и юридических лиц, в том числе банков-корреспондентов, по их банковским счетам;</w:t>
      </w:r>
    </w:p>
    <w:p w14:paraId="4723115C" w14:textId="0DC3C1C4" w:rsidR="004578CA" w:rsidRPr="00820F60" w:rsidRDefault="00CD43DC"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5</w:t>
      </w:r>
      <w:r w:rsidR="005A1F51" w:rsidRPr="00820F60">
        <w:rPr>
          <w:rFonts w:ascii="Times New Roman" w:hAnsi="Times New Roman"/>
          <w:bCs/>
          <w:lang w:val="ru-RU"/>
        </w:rPr>
        <w:t>)</w:t>
      </w:r>
      <w:r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инкассация денежных средств, векселей, платежных и расчетных документов и кассовое обслуживание физических и юридических лиц;</w:t>
      </w:r>
    </w:p>
    <w:p w14:paraId="275DC972" w14:textId="29ED245E" w:rsidR="004578CA" w:rsidRPr="00820F60" w:rsidRDefault="00CD43DC"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6</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hyperlink r:id="rId10" w:history="1">
        <w:r w:rsidR="004578CA" w:rsidRPr="00820F60">
          <w:rPr>
            <w:rFonts w:ascii="Times New Roman" w:hAnsi="Times New Roman"/>
            <w:bCs/>
            <w:lang w:val="ru-RU"/>
          </w:rPr>
          <w:t>купля-продажа</w:t>
        </w:r>
      </w:hyperlink>
      <w:r w:rsidR="004578CA" w:rsidRPr="00820F60">
        <w:rPr>
          <w:rFonts w:ascii="Times New Roman" w:hAnsi="Times New Roman"/>
          <w:bCs/>
          <w:lang w:val="ru-RU"/>
        </w:rPr>
        <w:t xml:space="preserve"> иностранной валюты в наличной и безналичной формах;</w:t>
      </w:r>
    </w:p>
    <w:p w14:paraId="7F33E46D" w14:textId="0998EB6A" w:rsidR="004578CA" w:rsidRPr="00820F60" w:rsidRDefault="006F1B99" w:rsidP="00820F60">
      <w:pPr>
        <w:tabs>
          <w:tab w:val="left" w:pos="1418"/>
          <w:tab w:val="left" w:pos="9923"/>
        </w:tabs>
        <w:spacing w:after="0" w:line="240" w:lineRule="auto"/>
        <w:ind w:firstLine="709"/>
        <w:jc w:val="both"/>
        <w:rPr>
          <w:rFonts w:ascii="Times New Roman" w:hAnsi="Times New Roman"/>
          <w:bCs/>
          <w:lang w:val="ru-RU"/>
        </w:rPr>
      </w:pPr>
      <w:bookmarkStart w:id="2" w:name="Par9"/>
      <w:bookmarkEnd w:id="2"/>
      <w:r w:rsidRPr="00820F60">
        <w:rPr>
          <w:rFonts w:ascii="Times New Roman" w:hAnsi="Times New Roman"/>
          <w:bCs/>
          <w:lang w:val="ru-RU"/>
        </w:rPr>
        <w:t>7</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 xml:space="preserve">привлечение драгоценных металлов физических и юридических лиц во </w:t>
      </w:r>
      <w:hyperlink r:id="rId11" w:history="1">
        <w:r w:rsidR="004578CA" w:rsidRPr="00820F60">
          <w:rPr>
            <w:rFonts w:ascii="Times New Roman" w:hAnsi="Times New Roman"/>
            <w:bCs/>
            <w:lang w:val="ru-RU"/>
          </w:rPr>
          <w:t>вклады</w:t>
        </w:r>
      </w:hyperlink>
      <w:r w:rsidR="004578CA" w:rsidRPr="00820F60">
        <w:rPr>
          <w:rFonts w:ascii="Times New Roman" w:hAnsi="Times New Roman"/>
          <w:bCs/>
          <w:lang w:val="ru-RU"/>
        </w:rPr>
        <w:t xml:space="preserve"> (до востребования и на определенный срок), за исключением монет из драгоценных металлов;</w:t>
      </w:r>
    </w:p>
    <w:p w14:paraId="04CF2276" w14:textId="4A8BFD00" w:rsidR="004578CA"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7.1</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 xml:space="preserve">размещение указанных в </w:t>
      </w:r>
      <w:hyperlink w:anchor="Par9" w:history="1">
        <w:r w:rsidR="004578CA" w:rsidRPr="00820F60">
          <w:rPr>
            <w:rFonts w:ascii="Times New Roman" w:hAnsi="Times New Roman"/>
            <w:bCs/>
            <w:lang w:val="ru-RU"/>
          </w:rPr>
          <w:t xml:space="preserve">пункте </w:t>
        </w:r>
      </w:hyperlink>
      <w:r w:rsidRPr="00820F60">
        <w:rPr>
          <w:rFonts w:ascii="Times New Roman" w:hAnsi="Times New Roman"/>
          <w:bCs/>
          <w:lang w:val="ru-RU"/>
        </w:rPr>
        <w:t>7</w:t>
      </w:r>
      <w:r w:rsidR="00703B4E" w:rsidRPr="00820F60">
        <w:rPr>
          <w:rFonts w:ascii="Times New Roman" w:hAnsi="Times New Roman"/>
          <w:bCs/>
          <w:lang w:val="ru-RU"/>
        </w:rPr>
        <w:t xml:space="preserve"> настоящего</w:t>
      </w:r>
      <w:r w:rsidR="004578CA" w:rsidRPr="00820F60">
        <w:rPr>
          <w:rFonts w:ascii="Times New Roman" w:hAnsi="Times New Roman"/>
          <w:bCs/>
          <w:lang w:val="ru-RU"/>
        </w:rPr>
        <w:t xml:space="preserve"> </w:t>
      </w:r>
      <w:r w:rsidR="00703B4E" w:rsidRPr="00820F60">
        <w:rPr>
          <w:rFonts w:ascii="Times New Roman" w:hAnsi="Times New Roman"/>
          <w:bCs/>
          <w:lang w:val="ru-RU"/>
        </w:rPr>
        <w:t>пункта</w:t>
      </w:r>
      <w:r w:rsidR="004578CA" w:rsidRPr="00820F60">
        <w:rPr>
          <w:rFonts w:ascii="Times New Roman" w:hAnsi="Times New Roman"/>
          <w:bCs/>
          <w:lang w:val="ru-RU"/>
        </w:rPr>
        <w:t xml:space="preserve"> привлеченных драгоценных металлов от своего имени и за свой счет;</w:t>
      </w:r>
    </w:p>
    <w:p w14:paraId="1969BBE5" w14:textId="7775CB61" w:rsidR="004578CA"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7.2</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 xml:space="preserve">открытие и ведение банковских </w:t>
      </w:r>
      <w:hyperlink r:id="rId12" w:history="1">
        <w:r w:rsidR="004578CA" w:rsidRPr="00820F60">
          <w:rPr>
            <w:rFonts w:ascii="Times New Roman" w:hAnsi="Times New Roman"/>
            <w:bCs/>
            <w:lang w:val="ru-RU"/>
          </w:rPr>
          <w:t>счетов</w:t>
        </w:r>
      </w:hyperlink>
      <w:r w:rsidR="004578CA" w:rsidRPr="00820F60">
        <w:rPr>
          <w:rFonts w:ascii="Times New Roman" w:hAnsi="Times New Roman"/>
          <w:bCs/>
          <w:lang w:val="ru-RU"/>
        </w:rPr>
        <w:t xml:space="preserve"> физических и юридических лиц в драгоценных металлах, за исключением монет из драгоценных металлов;</w:t>
      </w:r>
    </w:p>
    <w:p w14:paraId="085A0E6C" w14:textId="7D083508" w:rsidR="004578CA"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7.3</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14:paraId="01E7EAA1" w14:textId="3EE76A38" w:rsidR="004578CA"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8</w:t>
      </w:r>
      <w:r w:rsidR="005A1F51" w:rsidRPr="00820F60">
        <w:rPr>
          <w:rFonts w:ascii="Times New Roman" w:hAnsi="Times New Roman"/>
          <w:bCs/>
          <w:lang w:val="ru-RU"/>
        </w:rPr>
        <w:t>)</w:t>
      </w:r>
      <w:r w:rsidR="004578CA" w:rsidRPr="00820F60">
        <w:rPr>
          <w:rFonts w:ascii="Times New Roman" w:hAnsi="Times New Roman"/>
          <w:bCs/>
          <w:lang w:val="ru-RU"/>
        </w:rPr>
        <w:t xml:space="preserve"> </w:t>
      </w:r>
      <w:r w:rsidR="00820F60">
        <w:rPr>
          <w:rFonts w:ascii="Times New Roman" w:hAnsi="Times New Roman"/>
          <w:bCs/>
          <w:lang w:val="ru-RU"/>
        </w:rPr>
        <w:tab/>
      </w:r>
      <w:r w:rsidR="004578CA" w:rsidRPr="00820F60">
        <w:rPr>
          <w:rFonts w:ascii="Times New Roman" w:hAnsi="Times New Roman"/>
          <w:bCs/>
          <w:lang w:val="ru-RU"/>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14:paraId="73C53DC3" w14:textId="46355018" w:rsidR="00982100" w:rsidRPr="00820F60" w:rsidRDefault="004B0C36" w:rsidP="0098210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2</w:t>
      </w:r>
      <w:r w:rsidR="00982100" w:rsidRPr="00820F60">
        <w:rPr>
          <w:rFonts w:ascii="Times New Roman" w:hAnsi="Times New Roman"/>
          <w:bCs/>
          <w:lang w:val="ru-RU"/>
        </w:rPr>
        <w:t xml:space="preserve">.2. </w:t>
      </w:r>
      <w:r w:rsidR="00982100" w:rsidRPr="00820F60">
        <w:rPr>
          <w:rFonts w:ascii="Times New Roman" w:hAnsi="Times New Roman"/>
          <w:bCs/>
          <w:lang w:val="ru-RU"/>
        </w:rPr>
        <w:tab/>
        <w:t>Банк, помимо перечисленных выше банковских операций, вправе осуществлять следующие сделки:</w:t>
      </w:r>
    </w:p>
    <w:p w14:paraId="70DF4A10" w14:textId="4EE2B8FD" w:rsidR="00982100" w:rsidRPr="00820F60" w:rsidRDefault="005A1F51"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1)</w:t>
      </w:r>
      <w:r w:rsidR="00982100"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 xml:space="preserve">выдачу </w:t>
      </w:r>
      <w:hyperlink r:id="rId13" w:history="1">
        <w:r w:rsidR="00982100" w:rsidRPr="00820F60">
          <w:rPr>
            <w:rFonts w:ascii="Times New Roman" w:hAnsi="Times New Roman"/>
            <w:bCs/>
            <w:lang w:val="ru-RU"/>
          </w:rPr>
          <w:t>поручительств</w:t>
        </w:r>
      </w:hyperlink>
      <w:r w:rsidR="00982100" w:rsidRPr="00820F60">
        <w:rPr>
          <w:rFonts w:ascii="Times New Roman" w:hAnsi="Times New Roman"/>
          <w:bCs/>
          <w:lang w:val="ru-RU"/>
        </w:rPr>
        <w:t xml:space="preserve"> за третьих лиц, предусматривающих исполнение обязательств в денежной форме;</w:t>
      </w:r>
    </w:p>
    <w:p w14:paraId="41293B21" w14:textId="6ADFA929" w:rsidR="00982100"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2</w:t>
      </w:r>
      <w:r w:rsidR="005A1F51" w:rsidRPr="00820F60">
        <w:rPr>
          <w:rFonts w:ascii="Times New Roman" w:hAnsi="Times New Roman"/>
          <w:bCs/>
          <w:lang w:val="ru-RU"/>
        </w:rPr>
        <w:t>)</w:t>
      </w:r>
      <w:r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приобретение права требования от третьих лиц исполнения обязательств в денежной форме;</w:t>
      </w:r>
    </w:p>
    <w:p w14:paraId="65CE2971" w14:textId="21696F46" w:rsidR="00982100" w:rsidRPr="00820F60" w:rsidRDefault="005A1F51"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3)</w:t>
      </w:r>
      <w:r w:rsidR="00982100"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доверительное управление денежными средствами и иным имуществом по договору с физическими и юридическими лицами;</w:t>
      </w:r>
    </w:p>
    <w:p w14:paraId="3118C6B1" w14:textId="64DEA120" w:rsidR="00982100"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4</w:t>
      </w:r>
      <w:r w:rsidR="005A1F51" w:rsidRPr="00820F60">
        <w:rPr>
          <w:rFonts w:ascii="Times New Roman" w:hAnsi="Times New Roman"/>
          <w:bCs/>
          <w:lang w:val="ru-RU"/>
        </w:rPr>
        <w:t>)</w:t>
      </w:r>
      <w:r w:rsidR="00982100"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осуществление операций с драгоценными металлами, монетами из драгоценных металлов в соответствии с законодательством Российской Федерации;</w:t>
      </w:r>
    </w:p>
    <w:p w14:paraId="1E8B4AB2" w14:textId="4BD83A84" w:rsidR="00982100"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5</w:t>
      </w:r>
      <w:r w:rsidR="005A1F51" w:rsidRPr="00820F60">
        <w:rPr>
          <w:rFonts w:ascii="Times New Roman" w:hAnsi="Times New Roman"/>
          <w:bCs/>
          <w:lang w:val="ru-RU"/>
        </w:rPr>
        <w:t>)</w:t>
      </w:r>
      <w:r w:rsidR="00982100"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 xml:space="preserve">предоставление в аренду физическим и юридическим лицам специальных помещений или находящихся в них </w:t>
      </w:r>
      <w:hyperlink r:id="rId14" w:history="1">
        <w:r w:rsidR="00982100" w:rsidRPr="00820F60">
          <w:rPr>
            <w:rFonts w:ascii="Times New Roman" w:hAnsi="Times New Roman"/>
            <w:bCs/>
            <w:lang w:val="ru-RU"/>
          </w:rPr>
          <w:t>сейфов</w:t>
        </w:r>
      </w:hyperlink>
      <w:r w:rsidR="00982100" w:rsidRPr="00820F60">
        <w:rPr>
          <w:rFonts w:ascii="Times New Roman" w:hAnsi="Times New Roman"/>
          <w:bCs/>
          <w:lang w:val="ru-RU"/>
        </w:rPr>
        <w:t xml:space="preserve"> для хранения документов и ценностей;</w:t>
      </w:r>
    </w:p>
    <w:p w14:paraId="60BD52B3" w14:textId="4149B764" w:rsidR="00982100" w:rsidRPr="00820F60" w:rsidRDefault="00982100"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6</w:t>
      </w:r>
      <w:r w:rsidR="005A1F51" w:rsidRPr="00820F60">
        <w:rPr>
          <w:rFonts w:ascii="Times New Roman" w:hAnsi="Times New Roman"/>
          <w:bCs/>
          <w:lang w:val="ru-RU"/>
        </w:rPr>
        <w:t>)</w:t>
      </w:r>
      <w:r w:rsidRPr="00820F60">
        <w:rPr>
          <w:rFonts w:ascii="Times New Roman" w:hAnsi="Times New Roman"/>
          <w:bCs/>
          <w:lang w:val="ru-RU"/>
        </w:rPr>
        <w:t xml:space="preserve"> </w:t>
      </w:r>
      <w:r w:rsidR="00820F60">
        <w:rPr>
          <w:rFonts w:ascii="Times New Roman" w:hAnsi="Times New Roman"/>
          <w:bCs/>
          <w:lang w:val="ru-RU"/>
        </w:rPr>
        <w:tab/>
      </w:r>
      <w:r w:rsidRPr="00820F60">
        <w:rPr>
          <w:rFonts w:ascii="Times New Roman" w:hAnsi="Times New Roman"/>
          <w:bCs/>
          <w:lang w:val="ru-RU"/>
        </w:rPr>
        <w:t>лизинговые операции;</w:t>
      </w:r>
    </w:p>
    <w:p w14:paraId="5A1A742B" w14:textId="440D3E36" w:rsidR="00982100"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7</w:t>
      </w:r>
      <w:r w:rsidR="005A1F51" w:rsidRPr="00820F60">
        <w:rPr>
          <w:rFonts w:ascii="Times New Roman" w:hAnsi="Times New Roman"/>
          <w:bCs/>
          <w:lang w:val="ru-RU"/>
        </w:rPr>
        <w:t>)</w:t>
      </w:r>
      <w:r w:rsidR="00982100"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оказание консультационных и информационных услуг;</w:t>
      </w:r>
    </w:p>
    <w:p w14:paraId="43E778FA" w14:textId="4B187103" w:rsidR="00982100" w:rsidRPr="00820F60" w:rsidRDefault="006F1B99"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8</w:t>
      </w:r>
      <w:r w:rsidR="005A1F51" w:rsidRPr="00820F60">
        <w:rPr>
          <w:rFonts w:ascii="Times New Roman" w:hAnsi="Times New Roman"/>
          <w:bCs/>
          <w:lang w:val="ru-RU"/>
        </w:rPr>
        <w:t>)</w:t>
      </w:r>
      <w:r w:rsidR="00982100" w:rsidRPr="00820F60">
        <w:rPr>
          <w:rFonts w:ascii="Times New Roman" w:hAnsi="Times New Roman"/>
          <w:bCs/>
          <w:lang w:val="ru-RU"/>
        </w:rPr>
        <w:t xml:space="preserve"> </w:t>
      </w:r>
      <w:r w:rsidR="00820F60">
        <w:rPr>
          <w:rFonts w:ascii="Times New Roman" w:hAnsi="Times New Roman"/>
          <w:bCs/>
          <w:lang w:val="ru-RU"/>
        </w:rPr>
        <w:tab/>
      </w:r>
      <w:r w:rsidR="00982100" w:rsidRPr="00820F60">
        <w:rPr>
          <w:rFonts w:ascii="Times New Roman" w:hAnsi="Times New Roman"/>
          <w:bCs/>
          <w:lang w:val="ru-RU"/>
        </w:rPr>
        <w:t>выдача банковских гарантий.</w:t>
      </w:r>
    </w:p>
    <w:p w14:paraId="2218E31E" w14:textId="77777777" w:rsidR="00982100" w:rsidRPr="00820F60" w:rsidRDefault="00982100"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Банк вправе осуществлять иные сделки в соответствии с законодательством Российской Федерации.</w:t>
      </w:r>
    </w:p>
    <w:p w14:paraId="0C332C32" w14:textId="18A65062" w:rsidR="00AD0436" w:rsidRPr="00820F60" w:rsidRDefault="004B0C36" w:rsidP="00820F60">
      <w:pPr>
        <w:tabs>
          <w:tab w:val="left" w:pos="1418"/>
          <w:tab w:val="left" w:pos="9923"/>
        </w:tabs>
        <w:spacing w:after="0" w:line="240" w:lineRule="auto"/>
        <w:ind w:firstLine="709"/>
        <w:jc w:val="both"/>
        <w:rPr>
          <w:rFonts w:ascii="Times New Roman" w:hAnsi="Times New Roman"/>
          <w:bCs/>
          <w:lang w:val="ru-RU"/>
        </w:rPr>
      </w:pPr>
      <w:r>
        <w:rPr>
          <w:rFonts w:ascii="Times New Roman" w:hAnsi="Times New Roman"/>
          <w:bCs/>
          <w:lang w:val="ru-RU"/>
        </w:rPr>
        <w:t>2</w:t>
      </w:r>
      <w:r w:rsidR="00AD0436" w:rsidRPr="00982100">
        <w:rPr>
          <w:rFonts w:ascii="Times New Roman" w:hAnsi="Times New Roman"/>
          <w:bCs/>
          <w:lang w:val="ru-RU"/>
        </w:rPr>
        <w:t>.3</w:t>
      </w:r>
      <w:r w:rsidR="00AD0436" w:rsidRPr="00820F60">
        <w:rPr>
          <w:rFonts w:ascii="Times New Roman" w:hAnsi="Times New Roman"/>
          <w:bCs/>
          <w:lang w:val="ru-RU"/>
        </w:rPr>
        <w:t>.</w:t>
      </w:r>
      <w:r w:rsidR="00982100" w:rsidRPr="00820F60">
        <w:rPr>
          <w:rFonts w:ascii="Times New Roman" w:hAnsi="Times New Roman"/>
          <w:bCs/>
          <w:lang w:val="ru-RU"/>
        </w:rPr>
        <w:tab/>
        <w:t xml:space="preserve">Банк имеет право осуществлять профессиональную деятельность на рынке ценных бумаг </w:t>
      </w:r>
      <w:r w:rsidR="00AD0436" w:rsidRPr="00820F60">
        <w:rPr>
          <w:rFonts w:ascii="Times New Roman" w:hAnsi="Times New Roman"/>
          <w:bCs/>
          <w:lang w:val="ru-RU"/>
        </w:rPr>
        <w:t xml:space="preserve">в </w:t>
      </w:r>
      <w:r w:rsidR="00982100" w:rsidRPr="00820F60">
        <w:rPr>
          <w:rFonts w:ascii="Times New Roman" w:hAnsi="Times New Roman"/>
          <w:bCs/>
          <w:lang w:val="ru-RU"/>
        </w:rPr>
        <w:t xml:space="preserve">соответствии с законодательством Российской Федерации, в том числе </w:t>
      </w:r>
      <w:r w:rsidR="00AD0436" w:rsidRPr="00820F60">
        <w:rPr>
          <w:rFonts w:ascii="Times New Roman" w:hAnsi="Times New Roman"/>
          <w:bCs/>
          <w:lang w:val="ru-RU"/>
        </w:rPr>
        <w:t>брокерск</w:t>
      </w:r>
      <w:r w:rsidR="00982100" w:rsidRPr="00820F60">
        <w:rPr>
          <w:rFonts w:ascii="Times New Roman" w:hAnsi="Times New Roman"/>
          <w:bCs/>
          <w:lang w:val="ru-RU"/>
        </w:rPr>
        <w:t>ую,</w:t>
      </w:r>
      <w:r w:rsidR="00AD0436" w:rsidRPr="00820F60">
        <w:rPr>
          <w:rFonts w:ascii="Times New Roman" w:hAnsi="Times New Roman"/>
          <w:bCs/>
          <w:lang w:val="ru-RU"/>
        </w:rPr>
        <w:t xml:space="preserve"> дилерск</w:t>
      </w:r>
      <w:r w:rsidR="00982100" w:rsidRPr="00820F60">
        <w:rPr>
          <w:rFonts w:ascii="Times New Roman" w:hAnsi="Times New Roman"/>
          <w:bCs/>
          <w:lang w:val="ru-RU"/>
        </w:rPr>
        <w:t xml:space="preserve">ую, </w:t>
      </w:r>
      <w:r w:rsidR="00AD0436" w:rsidRPr="00820F60">
        <w:rPr>
          <w:rFonts w:ascii="Times New Roman" w:hAnsi="Times New Roman"/>
          <w:bCs/>
          <w:lang w:val="ru-RU"/>
        </w:rPr>
        <w:t>депозитарн</w:t>
      </w:r>
      <w:r w:rsidR="00982100" w:rsidRPr="00820F60">
        <w:rPr>
          <w:rFonts w:ascii="Times New Roman" w:hAnsi="Times New Roman"/>
          <w:bCs/>
          <w:lang w:val="ru-RU"/>
        </w:rPr>
        <w:t xml:space="preserve">ую </w:t>
      </w:r>
      <w:r w:rsidR="00AD0436" w:rsidRPr="00820F60">
        <w:rPr>
          <w:rFonts w:ascii="Times New Roman" w:hAnsi="Times New Roman"/>
          <w:bCs/>
          <w:lang w:val="ru-RU"/>
        </w:rPr>
        <w:t>деятельность</w:t>
      </w:r>
      <w:r w:rsidR="00501FE8" w:rsidRPr="00820F60">
        <w:rPr>
          <w:rFonts w:ascii="Times New Roman" w:hAnsi="Times New Roman"/>
          <w:bCs/>
          <w:lang w:val="ru-RU"/>
        </w:rPr>
        <w:t>.</w:t>
      </w:r>
    </w:p>
    <w:p w14:paraId="0DE4B50B" w14:textId="0E4F5BD8" w:rsidR="00982100" w:rsidRPr="00820F60" w:rsidRDefault="004B0C36" w:rsidP="00820F60">
      <w:pPr>
        <w:tabs>
          <w:tab w:val="left" w:pos="1418"/>
          <w:tab w:val="left" w:pos="9923"/>
        </w:tabs>
        <w:spacing w:after="0" w:line="240" w:lineRule="auto"/>
        <w:ind w:firstLine="709"/>
        <w:jc w:val="both"/>
        <w:rPr>
          <w:rFonts w:ascii="Times New Roman" w:hAnsi="Times New Roman"/>
          <w:bCs/>
          <w:lang w:val="ru-RU"/>
        </w:rPr>
      </w:pPr>
      <w:r w:rsidRPr="00820F60">
        <w:rPr>
          <w:rFonts w:ascii="Times New Roman" w:hAnsi="Times New Roman"/>
          <w:bCs/>
          <w:lang w:val="ru-RU"/>
        </w:rPr>
        <w:t>2</w:t>
      </w:r>
      <w:r w:rsidR="00982100" w:rsidRPr="00820F60">
        <w:rPr>
          <w:rFonts w:ascii="Times New Roman" w:hAnsi="Times New Roman"/>
          <w:bCs/>
          <w:lang w:val="ru-RU"/>
        </w:rPr>
        <w:t xml:space="preserve">.4. </w:t>
      </w:r>
      <w:r w:rsidR="00982100" w:rsidRPr="00820F60">
        <w:rPr>
          <w:rFonts w:ascii="Times New Roman" w:hAnsi="Times New Roman"/>
          <w:bCs/>
          <w:lang w:val="ru-RU"/>
        </w:rPr>
        <w:tab/>
        <w:t>Все банковские операции и другие сделки осуществляются в рублях, а при наличии соответствующей лицензии Банка России – и в иностранной валюте</w:t>
      </w:r>
    </w:p>
    <w:p w14:paraId="202B8119" w14:textId="22C8C5DB" w:rsidR="00AD0436" w:rsidRPr="00E45802" w:rsidRDefault="00982100" w:rsidP="00982100">
      <w:pPr>
        <w:tabs>
          <w:tab w:val="left" w:pos="1134"/>
          <w:tab w:val="left" w:pos="9923"/>
        </w:tabs>
        <w:spacing w:after="0" w:line="240" w:lineRule="auto"/>
        <w:ind w:firstLine="709"/>
        <w:jc w:val="both"/>
        <w:rPr>
          <w:rFonts w:ascii="Times New Roman" w:hAnsi="Times New Roman"/>
          <w:lang w:val="ru-RU"/>
        </w:rPr>
      </w:pPr>
      <w:r>
        <w:rPr>
          <w:rFonts w:ascii="Times New Roman" w:hAnsi="Times New Roman"/>
          <w:lang w:val="ru-RU"/>
        </w:rPr>
        <w:tab/>
      </w:r>
    </w:p>
    <w:p w14:paraId="54C08FFC" w14:textId="01F6D99A" w:rsidR="00072C6F" w:rsidRPr="00820F60" w:rsidRDefault="00072C6F" w:rsidP="00456B28">
      <w:pPr>
        <w:tabs>
          <w:tab w:val="left" w:pos="1701"/>
        </w:tabs>
        <w:spacing w:after="0" w:line="240" w:lineRule="auto"/>
        <w:ind w:firstLine="709"/>
        <w:outlineLvl w:val="0"/>
        <w:rPr>
          <w:rFonts w:ascii="Times New Roman" w:hAnsi="Times New Roman"/>
          <w:b/>
          <w:bCs/>
          <w:lang w:val="ru-RU"/>
        </w:rPr>
      </w:pPr>
      <w:bookmarkStart w:id="3" w:name="_Hlk26957538"/>
      <w:bookmarkStart w:id="4" w:name="_Hlk28243763"/>
      <w:r w:rsidRPr="00820F60">
        <w:rPr>
          <w:rFonts w:ascii="Times New Roman" w:hAnsi="Times New Roman"/>
          <w:b/>
          <w:bCs/>
          <w:lang w:val="ru-RU"/>
        </w:rPr>
        <w:t xml:space="preserve">Глава 3. </w:t>
      </w:r>
      <w:r w:rsidR="00456B28">
        <w:rPr>
          <w:rFonts w:ascii="Times New Roman" w:hAnsi="Times New Roman"/>
          <w:b/>
          <w:bCs/>
          <w:lang w:val="ru-RU"/>
        </w:rPr>
        <w:tab/>
      </w:r>
      <w:r w:rsidRPr="00820F60">
        <w:rPr>
          <w:rFonts w:ascii="Times New Roman" w:hAnsi="Times New Roman"/>
          <w:b/>
          <w:bCs/>
          <w:lang w:val="ru-RU"/>
        </w:rPr>
        <w:t>Уставный капитал</w:t>
      </w:r>
    </w:p>
    <w:p w14:paraId="1AB6A332" w14:textId="77777777" w:rsidR="00072C6F" w:rsidRPr="00072C6F" w:rsidRDefault="00072C6F" w:rsidP="00072C6F">
      <w:pPr>
        <w:tabs>
          <w:tab w:val="left" w:pos="8784"/>
          <w:tab w:val="left" w:pos="9923"/>
        </w:tabs>
        <w:spacing w:after="0" w:line="240" w:lineRule="auto"/>
        <w:ind w:firstLine="709"/>
        <w:jc w:val="center"/>
        <w:outlineLvl w:val="0"/>
        <w:rPr>
          <w:rFonts w:ascii="Times New Roman" w:hAnsi="Times New Roman"/>
          <w:b/>
          <w:bCs/>
          <w:lang w:val="ru-RU"/>
        </w:rPr>
      </w:pPr>
    </w:p>
    <w:bookmarkEnd w:id="3"/>
    <w:p w14:paraId="28C96EFE" w14:textId="77777777" w:rsidR="00E617BE" w:rsidRPr="00987DFF" w:rsidRDefault="00E617BE" w:rsidP="00E617BE">
      <w:pPr>
        <w:spacing w:after="0" w:line="240" w:lineRule="auto"/>
        <w:ind w:firstLine="709"/>
        <w:jc w:val="both"/>
        <w:rPr>
          <w:rFonts w:ascii="Times New Roman" w:hAnsi="Times New Roman"/>
          <w:lang w:val="ru-RU"/>
        </w:rPr>
      </w:pPr>
      <w:r w:rsidRPr="00987DFF">
        <w:rPr>
          <w:rFonts w:ascii="Times New Roman" w:hAnsi="Times New Roman"/>
          <w:bCs/>
          <w:lang w:val="ru-RU"/>
        </w:rPr>
        <w:t>3.1.</w:t>
      </w:r>
      <w:r w:rsidRPr="00987DFF">
        <w:rPr>
          <w:rFonts w:ascii="Times New Roman" w:hAnsi="Times New Roman"/>
          <w:lang w:val="ru-RU"/>
        </w:rPr>
        <w:t xml:space="preserve"> </w:t>
      </w:r>
      <w:r w:rsidRPr="00987DFF">
        <w:rPr>
          <w:rFonts w:ascii="Times New Roman" w:hAnsi="Times New Roman"/>
          <w:lang w:val="ru-RU"/>
        </w:rPr>
        <w:tab/>
        <w:t>Уставный капитал Банка сформирован в сумме 101</w:t>
      </w:r>
      <w:r w:rsidRPr="00987DFF">
        <w:rPr>
          <w:rFonts w:ascii="Times New Roman" w:hAnsi="Times New Roman"/>
        </w:rPr>
        <w:t> </w:t>
      </w:r>
      <w:r w:rsidRPr="00987DFF">
        <w:rPr>
          <w:rFonts w:ascii="Times New Roman" w:hAnsi="Times New Roman"/>
          <w:lang w:val="ru-RU"/>
        </w:rPr>
        <w:t xml:space="preserve">000 000 (сто один миллион) рублей </w:t>
      </w:r>
      <w:r w:rsidRPr="006F1B99">
        <w:rPr>
          <w:rFonts w:ascii="Times New Roman" w:hAnsi="Times New Roman"/>
          <w:lang w:val="ru-RU"/>
        </w:rPr>
        <w:t>и состоит из номинальной стоимости акций Банка,</w:t>
      </w:r>
      <w:r w:rsidRPr="00987DFF">
        <w:rPr>
          <w:rFonts w:ascii="Times New Roman" w:hAnsi="Times New Roman"/>
          <w:lang w:val="ru-RU"/>
        </w:rPr>
        <w:t xml:space="preserve"> приобретенных акционерами.  </w:t>
      </w:r>
    </w:p>
    <w:p w14:paraId="58C3948D" w14:textId="312E7466" w:rsidR="00E617BE" w:rsidRPr="00987DFF" w:rsidRDefault="00E617BE" w:rsidP="00E617BE">
      <w:pPr>
        <w:spacing w:after="0" w:line="240" w:lineRule="auto"/>
        <w:ind w:firstLine="709"/>
        <w:jc w:val="both"/>
        <w:rPr>
          <w:rFonts w:ascii="Times New Roman" w:hAnsi="Times New Roman"/>
          <w:lang w:val="ru-RU"/>
        </w:rPr>
      </w:pPr>
      <w:r w:rsidRPr="00987DFF">
        <w:rPr>
          <w:rFonts w:ascii="Times New Roman" w:hAnsi="Times New Roman"/>
          <w:lang w:val="ru-RU"/>
        </w:rPr>
        <w:t>3.</w:t>
      </w:r>
      <w:r w:rsidR="00724CC7">
        <w:rPr>
          <w:rFonts w:ascii="Times New Roman" w:hAnsi="Times New Roman"/>
          <w:lang w:val="ru-RU"/>
        </w:rPr>
        <w:t>2</w:t>
      </w:r>
      <w:r w:rsidRPr="00987DFF">
        <w:rPr>
          <w:rFonts w:ascii="Times New Roman" w:hAnsi="Times New Roman"/>
          <w:lang w:val="ru-RU"/>
        </w:rPr>
        <w:t>.</w:t>
      </w:r>
      <w:r w:rsidRPr="00987DFF">
        <w:rPr>
          <w:rFonts w:ascii="Times New Roman" w:hAnsi="Times New Roman"/>
          <w:lang w:val="ru-RU"/>
        </w:rPr>
        <w:tab/>
        <w:t xml:space="preserve">Уставный капитал Банка определяет минимальный размер имущества Банка, гарантирующего интересы его кредиторов. </w:t>
      </w:r>
    </w:p>
    <w:p w14:paraId="1CFDB394" w14:textId="77777777" w:rsidR="00724CC7" w:rsidRPr="003D55C0" w:rsidRDefault="00E617BE" w:rsidP="00724CC7">
      <w:pPr>
        <w:spacing w:after="0" w:line="240" w:lineRule="auto"/>
        <w:ind w:firstLine="709"/>
        <w:jc w:val="both"/>
        <w:rPr>
          <w:rFonts w:ascii="Times New Roman" w:eastAsiaTheme="minorHAnsi" w:hAnsi="Times New Roman"/>
          <w:lang w:val="ru-RU" w:eastAsia="ru-RU" w:bidi="ar-SA"/>
        </w:rPr>
      </w:pPr>
      <w:r w:rsidRPr="00987DFF">
        <w:rPr>
          <w:rFonts w:ascii="Times New Roman" w:hAnsi="Times New Roman"/>
          <w:lang w:val="ru-RU"/>
        </w:rPr>
        <w:t>3.</w:t>
      </w:r>
      <w:r w:rsidR="00724CC7">
        <w:rPr>
          <w:rFonts w:ascii="Times New Roman" w:hAnsi="Times New Roman"/>
          <w:lang w:val="ru-RU"/>
        </w:rPr>
        <w:t>3</w:t>
      </w:r>
      <w:r w:rsidRPr="00987DFF">
        <w:rPr>
          <w:rFonts w:ascii="Times New Roman" w:hAnsi="Times New Roman"/>
          <w:lang w:val="ru-RU"/>
        </w:rPr>
        <w:t>.</w:t>
      </w:r>
      <w:r w:rsidRPr="00987DFF">
        <w:rPr>
          <w:rFonts w:ascii="Times New Roman" w:hAnsi="Times New Roman"/>
          <w:lang w:val="ru-RU"/>
        </w:rPr>
        <w:tab/>
      </w:r>
      <w:r w:rsidR="00724CC7" w:rsidRPr="003D55C0">
        <w:rPr>
          <w:rFonts w:ascii="Times New Roman" w:eastAsiaTheme="minorHAnsi" w:hAnsi="Times New Roman"/>
          <w:lang w:val="ru-RU" w:eastAsia="ru-RU" w:bidi="ar-SA"/>
        </w:rPr>
        <w:t xml:space="preserve">Уставный капитал Банка может быть увеличен в порядке, предусмотренном законодательством </w:t>
      </w:r>
      <w:r w:rsidR="00724CC7" w:rsidRPr="003D55C0">
        <w:rPr>
          <w:rFonts w:ascii="Times New Roman" w:hAnsi="Times New Roman"/>
          <w:lang w:val="ru-RU"/>
        </w:rPr>
        <w:t>Российской Федерации</w:t>
      </w:r>
      <w:r w:rsidR="00724CC7" w:rsidRPr="003D55C0">
        <w:rPr>
          <w:rFonts w:ascii="Times New Roman" w:eastAsiaTheme="minorHAnsi" w:hAnsi="Times New Roman"/>
          <w:lang w:val="ru-RU" w:eastAsia="ru-RU" w:bidi="ar-SA"/>
        </w:rPr>
        <w:t xml:space="preserve"> и настоящим Уставом, путем:</w:t>
      </w:r>
    </w:p>
    <w:p w14:paraId="4BDEF0DC" w14:textId="05594248" w:rsidR="00724CC7" w:rsidRPr="003D55C0" w:rsidRDefault="006F1B99" w:rsidP="00724CC7">
      <w:pPr>
        <w:spacing w:after="0" w:line="240" w:lineRule="auto"/>
        <w:ind w:firstLine="709"/>
        <w:jc w:val="both"/>
        <w:rPr>
          <w:rFonts w:ascii="Times New Roman" w:eastAsiaTheme="minorHAnsi" w:hAnsi="Times New Roman"/>
          <w:lang w:val="ru-RU" w:eastAsia="ru-RU" w:bidi="ar-SA"/>
        </w:rPr>
      </w:pPr>
      <w:r w:rsidRPr="003D55C0">
        <w:rPr>
          <w:rFonts w:ascii="Times New Roman" w:eastAsiaTheme="minorHAnsi" w:hAnsi="Times New Roman"/>
          <w:lang w:val="ru-RU" w:eastAsia="ru-RU" w:bidi="ar-SA"/>
        </w:rPr>
        <w:t>1</w:t>
      </w:r>
      <w:r w:rsidR="005A1F51">
        <w:rPr>
          <w:rFonts w:ascii="Times New Roman" w:eastAsiaTheme="minorHAnsi" w:hAnsi="Times New Roman"/>
          <w:lang w:val="ru-RU" w:eastAsia="ru-RU" w:bidi="ar-SA"/>
        </w:rPr>
        <w:t>)</w:t>
      </w:r>
      <w:r w:rsidR="00724CC7" w:rsidRPr="003D55C0">
        <w:rPr>
          <w:rFonts w:ascii="Times New Roman" w:eastAsiaTheme="minorHAnsi" w:hAnsi="Times New Roman"/>
          <w:lang w:val="ru-RU" w:eastAsia="ru-RU" w:bidi="ar-SA"/>
        </w:rPr>
        <w:t xml:space="preserve"> </w:t>
      </w:r>
      <w:r w:rsidR="00C3572F" w:rsidRPr="003D55C0">
        <w:rPr>
          <w:rFonts w:ascii="Times New Roman" w:eastAsiaTheme="minorHAnsi" w:hAnsi="Times New Roman"/>
          <w:lang w:val="ru-RU" w:eastAsia="ru-RU" w:bidi="ar-SA"/>
        </w:rPr>
        <w:tab/>
      </w:r>
      <w:r w:rsidR="00724CC7" w:rsidRPr="003D55C0">
        <w:rPr>
          <w:rFonts w:ascii="Times New Roman" w:eastAsiaTheme="minorHAnsi" w:hAnsi="Times New Roman"/>
          <w:lang w:val="ru-RU" w:eastAsia="ru-RU" w:bidi="ar-SA"/>
        </w:rPr>
        <w:t>увеличения номинальной стоимости акций за счет имущества Банка;</w:t>
      </w:r>
    </w:p>
    <w:p w14:paraId="42CAF553" w14:textId="3C7496C4" w:rsidR="00724CC7" w:rsidRPr="003D55C0" w:rsidRDefault="006F1B99" w:rsidP="00724CC7">
      <w:pPr>
        <w:spacing w:after="0" w:line="240" w:lineRule="auto"/>
        <w:ind w:firstLine="709"/>
        <w:jc w:val="both"/>
        <w:rPr>
          <w:rFonts w:ascii="Times New Roman" w:eastAsiaTheme="minorHAnsi" w:hAnsi="Times New Roman"/>
          <w:lang w:val="ru-RU" w:eastAsia="ru-RU" w:bidi="ar-SA"/>
        </w:rPr>
      </w:pPr>
      <w:r w:rsidRPr="003D55C0">
        <w:rPr>
          <w:rFonts w:ascii="Times New Roman" w:eastAsiaTheme="minorHAnsi" w:hAnsi="Times New Roman"/>
          <w:lang w:val="ru-RU" w:eastAsia="ru-RU" w:bidi="ar-SA"/>
        </w:rPr>
        <w:t>2</w:t>
      </w:r>
      <w:r w:rsidR="005A1F51">
        <w:rPr>
          <w:rFonts w:ascii="Times New Roman" w:eastAsiaTheme="minorHAnsi" w:hAnsi="Times New Roman"/>
          <w:lang w:val="ru-RU" w:eastAsia="ru-RU" w:bidi="ar-SA"/>
        </w:rPr>
        <w:t>)</w:t>
      </w:r>
      <w:r w:rsidR="00724CC7" w:rsidRPr="003D55C0">
        <w:rPr>
          <w:rFonts w:ascii="Times New Roman" w:eastAsiaTheme="minorHAnsi" w:hAnsi="Times New Roman"/>
          <w:lang w:val="ru-RU" w:eastAsia="ru-RU" w:bidi="ar-SA"/>
        </w:rPr>
        <w:t xml:space="preserve"> </w:t>
      </w:r>
      <w:r w:rsidR="00C3572F" w:rsidRPr="003D55C0">
        <w:rPr>
          <w:rFonts w:ascii="Times New Roman" w:eastAsiaTheme="minorHAnsi" w:hAnsi="Times New Roman"/>
          <w:lang w:val="ru-RU" w:eastAsia="ru-RU" w:bidi="ar-SA"/>
        </w:rPr>
        <w:tab/>
      </w:r>
      <w:r w:rsidR="00724CC7" w:rsidRPr="003D55C0">
        <w:rPr>
          <w:rFonts w:ascii="Times New Roman" w:eastAsiaTheme="minorHAnsi" w:hAnsi="Times New Roman"/>
          <w:lang w:val="ru-RU" w:eastAsia="ru-RU" w:bidi="ar-SA"/>
        </w:rPr>
        <w:t>размещения дополнительных акций посредством закрытой подписки.</w:t>
      </w:r>
    </w:p>
    <w:p w14:paraId="5D70F24A" w14:textId="69256DBB" w:rsidR="00724CC7" w:rsidRDefault="00724CC7" w:rsidP="00724CC7">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3.4.</w:t>
      </w:r>
      <w:r>
        <w:rPr>
          <w:rFonts w:ascii="Times New Roman" w:hAnsi="Times New Roman"/>
          <w:lang w:val="ru-RU"/>
        </w:rPr>
        <w:tab/>
      </w:r>
      <w:r>
        <w:rPr>
          <w:rFonts w:ascii="Times New Roman" w:eastAsiaTheme="minorHAnsi" w:hAnsi="Times New Roman"/>
          <w:lang w:val="ru-RU" w:eastAsia="ru-RU" w:bidi="ar-SA"/>
        </w:rPr>
        <w:t>Дополнительные акции могут быть размещены Банком только в пределах количества объявленных акций, установленных настоящим Уставом.</w:t>
      </w:r>
    </w:p>
    <w:p w14:paraId="7FF6CAA4" w14:textId="77777777" w:rsidR="00456B28" w:rsidRDefault="00456B28" w:rsidP="00456B28">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hAnsi="Times New Roman"/>
          <w:lang w:val="ru-RU"/>
        </w:rPr>
        <w:lastRenderedPageBreak/>
        <w:t>3.5.</w:t>
      </w:r>
      <w:r>
        <w:rPr>
          <w:rFonts w:ascii="Times New Roman" w:hAnsi="Times New Roman"/>
          <w:lang w:val="ru-RU"/>
        </w:rPr>
        <w:tab/>
      </w:r>
      <w:r>
        <w:rPr>
          <w:rFonts w:ascii="Times New Roman" w:eastAsiaTheme="minorHAnsi" w:hAnsi="Times New Roman"/>
          <w:lang w:val="ru-RU" w:eastAsia="ru-RU" w:bidi="ar-SA"/>
        </w:rPr>
        <w:t>Решение об увеличении уставного капитала Банка принимает Общее собрание акционеров.</w:t>
      </w:r>
    </w:p>
    <w:p w14:paraId="39C8E107" w14:textId="77777777" w:rsidR="00456B28" w:rsidRDefault="00456B28" w:rsidP="00456B28">
      <w:pPr>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3.6.</w:t>
      </w:r>
      <w:r>
        <w:rPr>
          <w:rFonts w:ascii="Times New Roman" w:eastAsiaTheme="minorHAnsi" w:hAnsi="Times New Roman"/>
          <w:lang w:val="ru-RU" w:eastAsia="ru-RU" w:bidi="ar-SA"/>
        </w:rPr>
        <w:tab/>
        <w:t xml:space="preserve">Уставный капитал Банка может быть уменьшен в порядке, предусмотренном законодательством </w:t>
      </w:r>
      <w:r>
        <w:rPr>
          <w:rFonts w:ascii="Times New Roman" w:hAnsi="Times New Roman"/>
          <w:lang w:val="ru-RU"/>
        </w:rPr>
        <w:t>Российской Федерации</w:t>
      </w:r>
      <w:r>
        <w:rPr>
          <w:rFonts w:ascii="Times New Roman" w:eastAsiaTheme="minorHAnsi" w:hAnsi="Times New Roman"/>
          <w:lang w:val="ru-RU" w:eastAsia="ru-RU" w:bidi="ar-SA"/>
        </w:rPr>
        <w:t xml:space="preserve"> и настоящим Уставом, путем:</w:t>
      </w:r>
    </w:p>
    <w:p w14:paraId="6A6D8F4D" w14:textId="77777777" w:rsidR="00456B28" w:rsidRDefault="00456B28" w:rsidP="00456B28">
      <w:pPr>
        <w:tabs>
          <w:tab w:val="left" w:pos="1418"/>
        </w:tabs>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1)</w:t>
      </w:r>
      <w:r>
        <w:rPr>
          <w:rFonts w:ascii="Times New Roman" w:eastAsiaTheme="minorHAnsi" w:hAnsi="Times New Roman"/>
          <w:lang w:val="ru-RU" w:eastAsia="ru-RU" w:bidi="ar-SA"/>
        </w:rPr>
        <w:tab/>
        <w:t>уменьшения номинальной стоимости размещенных акций;</w:t>
      </w:r>
    </w:p>
    <w:p w14:paraId="081F5AF0" w14:textId="77777777" w:rsidR="00456B28" w:rsidRDefault="00456B28" w:rsidP="00456B28">
      <w:pPr>
        <w:tabs>
          <w:tab w:val="left" w:pos="1418"/>
        </w:tabs>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2) </w:t>
      </w:r>
      <w:r>
        <w:rPr>
          <w:rFonts w:ascii="Times New Roman" w:eastAsiaTheme="minorHAnsi" w:hAnsi="Times New Roman"/>
          <w:lang w:val="ru-RU" w:eastAsia="ru-RU" w:bidi="ar-SA"/>
        </w:rPr>
        <w:tab/>
        <w:t>приобретения Банком части размещенных акций в целях сокращения их общего количества.</w:t>
      </w:r>
    </w:p>
    <w:p w14:paraId="35F0541F" w14:textId="77777777" w:rsidR="00456B28" w:rsidRDefault="00456B28" w:rsidP="00456B28">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3.7.</w:t>
      </w:r>
      <w:r>
        <w:rPr>
          <w:rFonts w:ascii="Times New Roman" w:eastAsiaTheme="minorHAnsi" w:hAnsi="Times New Roman"/>
          <w:lang w:val="ru-RU" w:eastAsia="ru-RU" w:bidi="ar-SA"/>
        </w:rPr>
        <w:tab/>
        <w:t>Решение об уменьшении уставного капитала Банка принимает Общее собрание акционеров.</w:t>
      </w:r>
    </w:p>
    <w:p w14:paraId="5FD8062C" w14:textId="77777777" w:rsidR="00456B28" w:rsidRDefault="00456B28" w:rsidP="00456B28">
      <w:pPr>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3.8. </w:t>
      </w:r>
      <w:r>
        <w:rPr>
          <w:rFonts w:ascii="Times New Roman" w:eastAsiaTheme="minorHAnsi" w:hAnsi="Times New Roman"/>
          <w:lang w:val="ru-RU" w:eastAsia="ru-RU" w:bidi="ar-SA"/>
        </w:rPr>
        <w:tab/>
      </w:r>
      <w:r>
        <w:rPr>
          <w:rFonts w:ascii="Times New Roman" w:hAnsi="Times New Roman"/>
          <w:lang w:val="ru-RU"/>
        </w:rPr>
        <w:t>В случае, если величина собственных средств (капитала) Банка по итогам отчетного месяца оказывается меньше размера уставного капитала, Банк обязан привести в соответствие размер уставного капитала и величину собственных средств (капитала).</w:t>
      </w:r>
    </w:p>
    <w:p w14:paraId="765CC948" w14:textId="2F476DB9" w:rsidR="00E617BE" w:rsidRDefault="00E617BE" w:rsidP="00E617BE">
      <w:pPr>
        <w:spacing w:after="0" w:line="240" w:lineRule="auto"/>
        <w:ind w:firstLine="709"/>
        <w:jc w:val="both"/>
        <w:rPr>
          <w:rFonts w:ascii="Times New Roman" w:hAnsi="Times New Roman"/>
          <w:lang w:val="ru-RU"/>
        </w:rPr>
      </w:pPr>
      <w:r>
        <w:rPr>
          <w:rFonts w:ascii="Times New Roman" w:eastAsiaTheme="minorHAnsi" w:hAnsi="Times New Roman"/>
          <w:lang w:val="ru-RU" w:eastAsia="ru-RU" w:bidi="ar-SA"/>
        </w:rPr>
        <w:tab/>
      </w:r>
    </w:p>
    <w:p w14:paraId="791BF75A" w14:textId="7606A5B6" w:rsidR="00684116" w:rsidRPr="00456B28" w:rsidRDefault="00214836" w:rsidP="00456B28">
      <w:pPr>
        <w:tabs>
          <w:tab w:val="left" w:pos="1701"/>
          <w:tab w:val="left" w:pos="9923"/>
        </w:tabs>
        <w:spacing w:after="0" w:line="240" w:lineRule="auto"/>
        <w:ind w:firstLine="709"/>
        <w:outlineLvl w:val="0"/>
        <w:rPr>
          <w:rFonts w:ascii="Times New Roman" w:hAnsi="Times New Roman"/>
          <w:strike/>
          <w:lang w:val="ru-RU"/>
        </w:rPr>
      </w:pPr>
      <w:r w:rsidRPr="00456B28">
        <w:rPr>
          <w:rFonts w:ascii="Times New Roman" w:hAnsi="Times New Roman"/>
          <w:b/>
          <w:bCs/>
          <w:lang w:val="ru-RU"/>
        </w:rPr>
        <w:t xml:space="preserve">Глава 4. </w:t>
      </w:r>
      <w:r w:rsidR="00456B28" w:rsidRPr="00456B28">
        <w:rPr>
          <w:rFonts w:ascii="Times New Roman" w:hAnsi="Times New Roman"/>
          <w:b/>
          <w:bCs/>
          <w:lang w:val="ru-RU"/>
        </w:rPr>
        <w:tab/>
      </w:r>
      <w:r w:rsidRPr="00456B28">
        <w:rPr>
          <w:rFonts w:ascii="Times New Roman" w:hAnsi="Times New Roman"/>
          <w:b/>
          <w:bCs/>
          <w:lang w:val="ru-RU"/>
        </w:rPr>
        <w:t>Акции</w:t>
      </w:r>
      <w:r w:rsidR="00135E67" w:rsidRPr="00456B28">
        <w:rPr>
          <w:rFonts w:ascii="Times New Roman" w:hAnsi="Times New Roman"/>
          <w:b/>
          <w:bCs/>
          <w:lang w:val="ru-RU"/>
        </w:rPr>
        <w:t xml:space="preserve">, </w:t>
      </w:r>
      <w:r w:rsidR="00135E67" w:rsidRPr="00456B28">
        <w:rPr>
          <w:rFonts w:ascii="Times New Roman" w:eastAsiaTheme="minorHAnsi" w:hAnsi="Times New Roman"/>
          <w:b/>
          <w:lang w:val="ru-RU" w:eastAsia="ru-RU" w:bidi="ar-SA"/>
        </w:rPr>
        <w:t>облигации и иные эмиссионные ценные бумаги</w:t>
      </w:r>
    </w:p>
    <w:bookmarkEnd w:id="4"/>
    <w:p w14:paraId="0E057CCC" w14:textId="77777777" w:rsidR="00684116" w:rsidRPr="00214836" w:rsidRDefault="00684116" w:rsidP="00214836">
      <w:pPr>
        <w:tabs>
          <w:tab w:val="left" w:pos="9923"/>
        </w:tabs>
        <w:spacing w:after="0" w:line="240" w:lineRule="auto"/>
        <w:ind w:firstLine="709"/>
        <w:outlineLvl w:val="0"/>
        <w:rPr>
          <w:rFonts w:ascii="Times New Roman" w:hAnsi="Times New Roman"/>
          <w:lang w:val="ru-RU"/>
        </w:rPr>
      </w:pPr>
    </w:p>
    <w:p w14:paraId="6241AE95" w14:textId="6A7973CE" w:rsidR="00197CB3" w:rsidRDefault="004B0C36" w:rsidP="009B1410">
      <w:pPr>
        <w:adjustRightInd w:val="0"/>
        <w:spacing w:after="0" w:line="240" w:lineRule="auto"/>
        <w:ind w:firstLine="709"/>
        <w:jc w:val="both"/>
        <w:rPr>
          <w:rFonts w:ascii="Times New Roman" w:hAnsi="Times New Roman"/>
          <w:lang w:val="ru-RU"/>
        </w:rPr>
      </w:pPr>
      <w:r w:rsidRPr="00197CB3">
        <w:rPr>
          <w:rFonts w:ascii="Times New Roman" w:hAnsi="Times New Roman"/>
          <w:bCs/>
          <w:lang w:val="ru-RU"/>
        </w:rPr>
        <w:t>4</w:t>
      </w:r>
      <w:r w:rsidR="00214836" w:rsidRPr="00197CB3">
        <w:rPr>
          <w:rFonts w:ascii="Times New Roman" w:hAnsi="Times New Roman"/>
          <w:bCs/>
          <w:lang w:val="ru-RU"/>
        </w:rPr>
        <w:t>.1.</w:t>
      </w:r>
      <w:r w:rsidR="00214836" w:rsidRPr="00197CB3">
        <w:rPr>
          <w:rFonts w:ascii="Times New Roman" w:hAnsi="Times New Roman"/>
          <w:lang w:val="ru-RU"/>
        </w:rPr>
        <w:t xml:space="preserve"> </w:t>
      </w:r>
      <w:r w:rsidR="009B1410">
        <w:rPr>
          <w:rFonts w:ascii="Times New Roman" w:hAnsi="Times New Roman"/>
          <w:lang w:val="ru-RU"/>
        </w:rPr>
        <w:tab/>
      </w:r>
      <w:r w:rsidR="00214836" w:rsidRPr="00197CB3">
        <w:rPr>
          <w:rFonts w:ascii="Times New Roman" w:hAnsi="Times New Roman"/>
          <w:lang w:val="ru-RU"/>
        </w:rPr>
        <w:t>Все акции Банка являются именными</w:t>
      </w:r>
      <w:r w:rsidR="00197CB3" w:rsidRPr="00197CB3">
        <w:rPr>
          <w:rFonts w:ascii="Times New Roman" w:hAnsi="Times New Roman"/>
          <w:lang w:val="ru-RU"/>
        </w:rPr>
        <w:t>, обыкновенными, бездокументарными.</w:t>
      </w:r>
    </w:p>
    <w:p w14:paraId="57D76342" w14:textId="25F85CA1" w:rsidR="00724CC7" w:rsidRPr="00C3572F" w:rsidRDefault="009B1410" w:rsidP="009B1410">
      <w:pPr>
        <w:adjustRightInd w:val="0"/>
        <w:spacing w:after="0" w:line="240" w:lineRule="auto"/>
        <w:ind w:firstLine="709"/>
        <w:jc w:val="both"/>
        <w:rPr>
          <w:rFonts w:ascii="Times New Roman" w:hAnsi="Times New Roman"/>
          <w:lang w:val="ru-RU"/>
        </w:rPr>
      </w:pPr>
      <w:r w:rsidRPr="00C3572F">
        <w:rPr>
          <w:rFonts w:ascii="Times New Roman" w:hAnsi="Times New Roman"/>
          <w:lang w:val="ru-RU"/>
        </w:rPr>
        <w:t>4.2.</w:t>
      </w:r>
      <w:r w:rsidRPr="00C3572F">
        <w:rPr>
          <w:rFonts w:ascii="Times New Roman" w:hAnsi="Times New Roman"/>
          <w:lang w:val="ru-RU"/>
        </w:rPr>
        <w:tab/>
      </w:r>
      <w:r w:rsidR="00C3572F" w:rsidRPr="00C3572F">
        <w:rPr>
          <w:rFonts w:ascii="Times New Roman" w:hAnsi="Times New Roman"/>
          <w:lang w:val="ru-RU"/>
        </w:rPr>
        <w:t>Банком размещено 10 100</w:t>
      </w:r>
      <w:r w:rsidR="00C3572F" w:rsidRPr="00C3572F">
        <w:rPr>
          <w:rFonts w:ascii="Times New Roman" w:hAnsi="Times New Roman"/>
        </w:rPr>
        <w:t> </w:t>
      </w:r>
      <w:r w:rsidR="00C3572F" w:rsidRPr="00C3572F">
        <w:rPr>
          <w:rFonts w:ascii="Times New Roman" w:hAnsi="Times New Roman"/>
          <w:lang w:val="ru-RU"/>
        </w:rPr>
        <w:t>000 (десять миллионов сто тысяч) обыкновенных акций номинальной стоимостью 10 (десять) рублей каждая.</w:t>
      </w:r>
    </w:p>
    <w:p w14:paraId="01B46BC3" w14:textId="77777777" w:rsidR="00C3572F" w:rsidRPr="00987DFF" w:rsidRDefault="00C837CE" w:rsidP="00C3572F">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C3572F">
        <w:rPr>
          <w:rFonts w:ascii="Times New Roman" w:hAnsi="Times New Roman"/>
          <w:lang w:val="ru-RU"/>
        </w:rPr>
        <w:t>4.3</w:t>
      </w:r>
      <w:r w:rsidR="00724CC7" w:rsidRPr="00C3572F">
        <w:rPr>
          <w:rFonts w:ascii="Times New Roman" w:hAnsi="Times New Roman"/>
          <w:lang w:val="ru-RU"/>
        </w:rPr>
        <w:t>.</w:t>
      </w:r>
      <w:r w:rsidR="00724CC7" w:rsidRPr="00C3572F">
        <w:rPr>
          <w:rFonts w:ascii="Times New Roman" w:hAnsi="Times New Roman"/>
          <w:lang w:val="ru-RU"/>
        </w:rPr>
        <w:tab/>
      </w:r>
      <w:r w:rsidR="00C3572F" w:rsidRPr="00C3572F">
        <w:rPr>
          <w:rFonts w:ascii="Times New Roman" w:eastAsiaTheme="minorHAnsi" w:hAnsi="Times New Roman"/>
          <w:lang w:val="ru-RU" w:eastAsia="ru-RU" w:bidi="ar-SA"/>
        </w:rPr>
        <w:t xml:space="preserve">Банк вправе размещать обыкновенные акции дополнительно к размещенным акциям </w:t>
      </w:r>
      <w:r w:rsidR="00C3572F" w:rsidRPr="00987DFF">
        <w:rPr>
          <w:rFonts w:ascii="Times New Roman" w:eastAsiaTheme="minorHAnsi" w:hAnsi="Times New Roman"/>
          <w:lang w:val="ru-RU" w:eastAsia="ru-RU" w:bidi="ar-SA"/>
        </w:rPr>
        <w:t>(объявленные акции).</w:t>
      </w:r>
    </w:p>
    <w:p w14:paraId="7AEE3B3F" w14:textId="77777777" w:rsidR="00724CC7" w:rsidRPr="00987DFF" w:rsidRDefault="00724CC7" w:rsidP="00724CC7">
      <w:pPr>
        <w:spacing w:after="0" w:line="240" w:lineRule="auto"/>
        <w:ind w:firstLine="709"/>
        <w:jc w:val="both"/>
        <w:rPr>
          <w:rFonts w:ascii="Times New Roman" w:hAnsi="Times New Roman"/>
          <w:lang w:val="ru-RU"/>
        </w:rPr>
      </w:pPr>
      <w:r w:rsidRPr="00987DFF">
        <w:rPr>
          <w:rFonts w:ascii="Times New Roman" w:hAnsi="Times New Roman"/>
          <w:lang w:val="ru-RU"/>
        </w:rPr>
        <w:t>Предельное количество объявленных обыкновенных акций составляет 8</w:t>
      </w:r>
      <w:r w:rsidRPr="00987DFF">
        <w:rPr>
          <w:rFonts w:ascii="Times New Roman" w:hAnsi="Times New Roman"/>
        </w:rPr>
        <w:t> </w:t>
      </w:r>
      <w:r w:rsidRPr="00987DFF">
        <w:rPr>
          <w:rFonts w:ascii="Times New Roman" w:hAnsi="Times New Roman"/>
          <w:lang w:val="ru-RU"/>
        </w:rPr>
        <w:t>000</w:t>
      </w:r>
      <w:r w:rsidRPr="00987DFF">
        <w:rPr>
          <w:rFonts w:ascii="Times New Roman" w:hAnsi="Times New Roman"/>
        </w:rPr>
        <w:t> </w:t>
      </w:r>
      <w:r w:rsidRPr="00987DFF">
        <w:rPr>
          <w:rFonts w:ascii="Times New Roman" w:hAnsi="Times New Roman"/>
          <w:lang w:val="ru-RU"/>
        </w:rPr>
        <w:t>000 (восемь миллионов) штук номинальной стоимостью 10 (десять) рублей каждая.</w:t>
      </w:r>
    </w:p>
    <w:p w14:paraId="00B1D6C3" w14:textId="46587F50" w:rsidR="009F7A0B" w:rsidRPr="00C3572F" w:rsidRDefault="00C837CE" w:rsidP="009F7A0B">
      <w:pPr>
        <w:tabs>
          <w:tab w:val="left" w:pos="1418"/>
          <w:tab w:val="left" w:pos="9923"/>
          <w:tab w:val="left" w:pos="10224"/>
        </w:tabs>
        <w:spacing w:after="0" w:line="240" w:lineRule="auto"/>
        <w:ind w:firstLine="709"/>
        <w:jc w:val="both"/>
        <w:rPr>
          <w:rFonts w:ascii="Times New Roman" w:hAnsi="Times New Roman"/>
          <w:lang w:val="ru-RU"/>
        </w:rPr>
      </w:pPr>
      <w:r w:rsidRPr="00AD2216">
        <w:rPr>
          <w:rFonts w:ascii="Times New Roman" w:hAnsi="Times New Roman"/>
          <w:lang w:val="ru-RU"/>
        </w:rPr>
        <w:t>4.4.</w:t>
      </w:r>
      <w:r w:rsidR="009F7A0B" w:rsidRPr="00AD2216">
        <w:rPr>
          <w:rFonts w:ascii="Times New Roman" w:hAnsi="Times New Roman"/>
          <w:lang w:val="ru-RU"/>
        </w:rPr>
        <w:tab/>
        <w:t>Банк вправе размещать облигации и иные эмиссионные ценные бумаги в соответствии с законодательством Российской Федерации.</w:t>
      </w:r>
    </w:p>
    <w:p w14:paraId="4C1902BE" w14:textId="64532706" w:rsidR="009F7A0B" w:rsidRDefault="009F7A0B" w:rsidP="00997055">
      <w:pPr>
        <w:tabs>
          <w:tab w:val="left" w:pos="1418"/>
          <w:tab w:val="left" w:pos="9923"/>
          <w:tab w:val="left" w:pos="10224"/>
        </w:tabs>
        <w:spacing w:after="0" w:line="240" w:lineRule="auto"/>
        <w:ind w:firstLine="709"/>
        <w:jc w:val="both"/>
        <w:rPr>
          <w:rFonts w:ascii="Times New Roman" w:hAnsi="Times New Roman"/>
          <w:lang w:val="ru-RU"/>
        </w:rPr>
      </w:pPr>
      <w:r>
        <w:rPr>
          <w:rFonts w:ascii="Times New Roman" w:hAnsi="Times New Roman"/>
          <w:lang w:val="ru-RU"/>
        </w:rPr>
        <w:t xml:space="preserve">4.5. </w:t>
      </w:r>
      <w:r>
        <w:rPr>
          <w:rFonts w:ascii="Times New Roman" w:hAnsi="Times New Roman"/>
          <w:lang w:val="ru-RU"/>
        </w:rPr>
        <w:tab/>
        <w:t xml:space="preserve">Дополнительные акции и иные эмиссионные ценные бумаги Банка, размещаемые путем </w:t>
      </w:r>
      <w:r w:rsidR="003D55C0" w:rsidRPr="009C328F">
        <w:rPr>
          <w:rFonts w:ascii="Times New Roman" w:hAnsi="Times New Roman"/>
          <w:lang w:val="ru-RU"/>
        </w:rPr>
        <w:t>закрытой</w:t>
      </w:r>
      <w:r w:rsidR="003D55C0">
        <w:rPr>
          <w:rFonts w:ascii="Times New Roman" w:hAnsi="Times New Roman"/>
          <w:lang w:val="ru-RU"/>
        </w:rPr>
        <w:t xml:space="preserve"> </w:t>
      </w:r>
      <w:r>
        <w:rPr>
          <w:rFonts w:ascii="Times New Roman" w:hAnsi="Times New Roman"/>
          <w:lang w:val="ru-RU"/>
        </w:rPr>
        <w:t>подписки</w:t>
      </w:r>
      <w:r w:rsidR="00997055">
        <w:rPr>
          <w:rFonts w:ascii="Times New Roman" w:hAnsi="Times New Roman"/>
          <w:lang w:val="ru-RU"/>
        </w:rPr>
        <w:t>, р</w:t>
      </w:r>
      <w:r>
        <w:rPr>
          <w:rFonts w:ascii="Times New Roman" w:hAnsi="Times New Roman"/>
          <w:lang w:val="ru-RU"/>
        </w:rPr>
        <w:t>азмещаются при условии их полной оплаты.</w:t>
      </w:r>
    </w:p>
    <w:p w14:paraId="7556311A" w14:textId="77777777" w:rsidR="00997055" w:rsidRDefault="009F7A0B" w:rsidP="009F7A0B">
      <w:pPr>
        <w:tabs>
          <w:tab w:val="left" w:pos="1418"/>
          <w:tab w:val="left" w:pos="9923"/>
          <w:tab w:val="left" w:pos="10224"/>
        </w:tabs>
        <w:spacing w:after="0" w:line="240" w:lineRule="auto"/>
        <w:ind w:firstLine="709"/>
        <w:jc w:val="both"/>
        <w:rPr>
          <w:rFonts w:ascii="Times New Roman" w:hAnsi="Times New Roman"/>
          <w:lang w:val="ru-RU"/>
        </w:rPr>
      </w:pPr>
      <w:r>
        <w:rPr>
          <w:rFonts w:ascii="Times New Roman" w:hAnsi="Times New Roman"/>
          <w:lang w:val="ru-RU"/>
        </w:rPr>
        <w:t>4.6.</w:t>
      </w:r>
      <w:r>
        <w:rPr>
          <w:rFonts w:ascii="Times New Roman" w:hAnsi="Times New Roman"/>
          <w:lang w:val="ru-RU"/>
        </w:rPr>
        <w:tab/>
        <w:t>Форма оплаты дополнительных акций определяется решением об их размещении</w:t>
      </w:r>
      <w:r w:rsidR="00997055">
        <w:rPr>
          <w:rFonts w:ascii="Times New Roman" w:hAnsi="Times New Roman"/>
          <w:lang w:val="ru-RU"/>
        </w:rPr>
        <w:t xml:space="preserve">. Оплата </w:t>
      </w:r>
      <w:r w:rsidR="00997055" w:rsidRPr="009F7A0B">
        <w:rPr>
          <w:rFonts w:ascii="Times New Roman" w:hAnsi="Times New Roman"/>
          <w:lang w:val="ru-RU"/>
        </w:rPr>
        <w:t>ины</w:t>
      </w:r>
      <w:r w:rsidR="00997055">
        <w:rPr>
          <w:rFonts w:ascii="Times New Roman" w:hAnsi="Times New Roman"/>
          <w:lang w:val="ru-RU"/>
        </w:rPr>
        <w:t>х</w:t>
      </w:r>
      <w:r w:rsidR="00997055" w:rsidRPr="009F7A0B">
        <w:rPr>
          <w:rFonts w:ascii="Times New Roman" w:hAnsi="Times New Roman"/>
          <w:lang w:val="ru-RU"/>
        </w:rPr>
        <w:t xml:space="preserve"> эмиссионны</w:t>
      </w:r>
      <w:r w:rsidR="00997055">
        <w:rPr>
          <w:rFonts w:ascii="Times New Roman" w:hAnsi="Times New Roman"/>
          <w:lang w:val="ru-RU"/>
        </w:rPr>
        <w:t>х</w:t>
      </w:r>
      <w:r w:rsidR="00997055" w:rsidRPr="009F7A0B">
        <w:rPr>
          <w:rFonts w:ascii="Times New Roman" w:hAnsi="Times New Roman"/>
          <w:lang w:val="ru-RU"/>
        </w:rPr>
        <w:t xml:space="preserve"> ценны</w:t>
      </w:r>
      <w:r w:rsidR="00997055">
        <w:rPr>
          <w:rFonts w:ascii="Times New Roman" w:hAnsi="Times New Roman"/>
          <w:lang w:val="ru-RU"/>
        </w:rPr>
        <w:t>х</w:t>
      </w:r>
      <w:r w:rsidR="00997055" w:rsidRPr="009F7A0B">
        <w:rPr>
          <w:rFonts w:ascii="Times New Roman" w:hAnsi="Times New Roman"/>
          <w:lang w:val="ru-RU"/>
        </w:rPr>
        <w:t xml:space="preserve"> бумаг</w:t>
      </w:r>
      <w:r w:rsidR="00997055">
        <w:rPr>
          <w:rFonts w:ascii="Times New Roman" w:hAnsi="Times New Roman"/>
          <w:lang w:val="ru-RU"/>
        </w:rPr>
        <w:t xml:space="preserve"> осуществляется только денежными средствами.</w:t>
      </w:r>
    </w:p>
    <w:p w14:paraId="3AFD54D4" w14:textId="08CE3335" w:rsidR="00997055" w:rsidRPr="006F3151" w:rsidRDefault="00997055" w:rsidP="00997055">
      <w:pPr>
        <w:tabs>
          <w:tab w:val="left" w:pos="1276"/>
          <w:tab w:val="left" w:pos="9923"/>
        </w:tabs>
        <w:spacing w:after="0" w:line="240" w:lineRule="auto"/>
        <w:ind w:firstLine="709"/>
        <w:jc w:val="both"/>
        <w:rPr>
          <w:rFonts w:ascii="Times New Roman" w:hAnsi="Times New Roman"/>
          <w:lang w:val="ru-RU"/>
        </w:rPr>
      </w:pPr>
      <w:r>
        <w:rPr>
          <w:rFonts w:ascii="Times New Roman" w:hAnsi="Times New Roman"/>
          <w:lang w:val="ru-RU"/>
        </w:rPr>
        <w:t xml:space="preserve">4.7.  </w:t>
      </w:r>
      <w:r w:rsidRPr="006F3151">
        <w:rPr>
          <w:rFonts w:ascii="Times New Roman" w:hAnsi="Times New Roman"/>
          <w:lang w:val="ru-RU"/>
        </w:rPr>
        <w:t>Ведение и хранение реестра акционеров Банка осуществляет регистратор – профессиональный участник рынка ценных бумаг, имеющий лицензию на осуществление деятельности по ведению реестра</w:t>
      </w:r>
      <w:r>
        <w:rPr>
          <w:rFonts w:ascii="Times New Roman" w:hAnsi="Times New Roman"/>
          <w:lang w:val="ru-RU"/>
        </w:rPr>
        <w:t>,</w:t>
      </w:r>
      <w:r w:rsidRPr="006F3151">
        <w:rPr>
          <w:rFonts w:ascii="Times New Roman" w:hAnsi="Times New Roman"/>
          <w:lang w:val="ru-RU"/>
        </w:rPr>
        <w:t xml:space="preserve"> в соответствии с заключенным с Банком договором.</w:t>
      </w:r>
    </w:p>
    <w:p w14:paraId="4B278CE1" w14:textId="6442B3C1" w:rsidR="00D91092" w:rsidRDefault="009E19A2" w:rsidP="00D91092">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4.8.</w:t>
      </w:r>
      <w:r>
        <w:rPr>
          <w:rFonts w:ascii="Times New Roman" w:eastAsiaTheme="minorHAnsi" w:hAnsi="Times New Roman"/>
          <w:lang w:val="ru-RU" w:eastAsia="ru-RU" w:bidi="ar-SA"/>
        </w:rPr>
        <w:tab/>
      </w:r>
      <w:r w:rsidR="00D91092" w:rsidRPr="00997055">
        <w:rPr>
          <w:rFonts w:ascii="Times New Roman" w:eastAsiaTheme="minorHAnsi" w:hAnsi="Times New Roman"/>
          <w:lang w:val="ru-RU" w:eastAsia="ru-RU" w:bidi="ar-SA"/>
        </w:rPr>
        <w:t>Акции, приобретенные Банком на основании принятого Общим собранием акционеров решения об уменьшении уставного капитала путем приобретения акций в целях сокращения их общего количества, погашаются при их приобретении.</w:t>
      </w:r>
    </w:p>
    <w:p w14:paraId="33CC79B4" w14:textId="0D3D500B" w:rsidR="009E19A2" w:rsidRDefault="009E19A2" w:rsidP="009E19A2">
      <w:pPr>
        <w:tabs>
          <w:tab w:val="left" w:pos="1418"/>
          <w:tab w:val="left" w:pos="9923"/>
          <w:tab w:val="left" w:pos="10224"/>
        </w:tabs>
        <w:spacing w:after="0" w:line="240" w:lineRule="auto"/>
        <w:ind w:firstLine="709"/>
        <w:jc w:val="both"/>
        <w:rPr>
          <w:rFonts w:ascii="Times New Roman" w:hAnsi="Times New Roman"/>
          <w:lang w:val="ru-RU"/>
        </w:rPr>
      </w:pPr>
      <w:r>
        <w:rPr>
          <w:rFonts w:ascii="Times New Roman" w:eastAsiaTheme="minorHAnsi" w:hAnsi="Times New Roman"/>
          <w:lang w:val="ru-RU" w:eastAsia="ru-RU" w:bidi="ar-SA"/>
        </w:rPr>
        <w:t>4.9.</w:t>
      </w:r>
      <w:r>
        <w:rPr>
          <w:rFonts w:ascii="Times New Roman" w:eastAsiaTheme="minorHAnsi" w:hAnsi="Times New Roman"/>
          <w:lang w:val="ru-RU" w:eastAsia="ru-RU" w:bidi="ar-SA"/>
        </w:rPr>
        <w:tab/>
      </w:r>
      <w:r w:rsidR="00997055">
        <w:rPr>
          <w:rFonts w:ascii="Times New Roman" w:eastAsiaTheme="minorHAnsi" w:hAnsi="Times New Roman"/>
          <w:lang w:val="ru-RU" w:eastAsia="ru-RU" w:bidi="ar-SA"/>
        </w:rPr>
        <w:t>Ба</w:t>
      </w:r>
      <w:r w:rsidR="00CE75B1">
        <w:rPr>
          <w:rFonts w:ascii="Times New Roman" w:eastAsiaTheme="minorHAnsi" w:hAnsi="Times New Roman"/>
          <w:lang w:val="ru-RU" w:eastAsia="ru-RU" w:bidi="ar-SA"/>
        </w:rPr>
        <w:t>н</w:t>
      </w:r>
      <w:r w:rsidR="00997055">
        <w:rPr>
          <w:rFonts w:ascii="Times New Roman" w:eastAsiaTheme="minorHAnsi" w:hAnsi="Times New Roman"/>
          <w:lang w:val="ru-RU" w:eastAsia="ru-RU" w:bidi="ar-SA"/>
        </w:rPr>
        <w:t xml:space="preserve">к обязан </w:t>
      </w:r>
      <w:r>
        <w:rPr>
          <w:rFonts w:ascii="Times New Roman" w:eastAsiaTheme="minorHAnsi" w:hAnsi="Times New Roman"/>
          <w:lang w:val="ru-RU" w:eastAsia="ru-RU" w:bidi="ar-SA"/>
        </w:rPr>
        <w:t xml:space="preserve">выкупить размещенные акции в случаях и в порядке, установленных </w:t>
      </w:r>
      <w:r w:rsidRPr="009F7A0B">
        <w:rPr>
          <w:rFonts w:ascii="Times New Roman" w:hAnsi="Times New Roman"/>
          <w:lang w:val="ru-RU"/>
        </w:rPr>
        <w:t>законодательством</w:t>
      </w:r>
      <w:r>
        <w:rPr>
          <w:rFonts w:ascii="Times New Roman" w:hAnsi="Times New Roman"/>
          <w:lang w:val="ru-RU"/>
        </w:rPr>
        <w:t xml:space="preserve"> </w:t>
      </w:r>
      <w:r w:rsidRPr="007C7EA8">
        <w:rPr>
          <w:rFonts w:ascii="Times New Roman" w:hAnsi="Times New Roman"/>
          <w:lang w:val="ru-RU"/>
        </w:rPr>
        <w:t>Российской Федерации</w:t>
      </w:r>
      <w:r w:rsidRPr="009F7A0B">
        <w:rPr>
          <w:rFonts w:ascii="Times New Roman" w:hAnsi="Times New Roman"/>
          <w:lang w:val="ru-RU"/>
        </w:rPr>
        <w:t>.</w:t>
      </w:r>
    </w:p>
    <w:p w14:paraId="2EDA9207" w14:textId="77777777" w:rsidR="006F3151" w:rsidRDefault="006F3151" w:rsidP="00214836">
      <w:pPr>
        <w:tabs>
          <w:tab w:val="left" w:pos="9923"/>
        </w:tabs>
        <w:spacing w:after="0" w:line="240" w:lineRule="auto"/>
        <w:ind w:firstLine="709"/>
        <w:jc w:val="both"/>
        <w:rPr>
          <w:rFonts w:ascii="Times New Roman" w:hAnsi="Times New Roman"/>
          <w:lang w:val="ru-RU"/>
        </w:rPr>
      </w:pPr>
    </w:p>
    <w:p w14:paraId="0453B34F" w14:textId="316165BB" w:rsidR="00BB278E" w:rsidRPr="00456B28" w:rsidRDefault="00BB278E" w:rsidP="00DF1530">
      <w:pPr>
        <w:tabs>
          <w:tab w:val="left" w:pos="1701"/>
        </w:tabs>
        <w:spacing w:after="0" w:line="240" w:lineRule="auto"/>
        <w:ind w:firstLine="709"/>
        <w:outlineLvl w:val="0"/>
        <w:rPr>
          <w:rFonts w:ascii="Times New Roman" w:hAnsi="Times New Roman"/>
          <w:b/>
          <w:bCs/>
          <w:lang w:val="ru-RU"/>
        </w:rPr>
      </w:pPr>
      <w:r w:rsidRPr="00456B28">
        <w:rPr>
          <w:rFonts w:ascii="Times New Roman" w:hAnsi="Times New Roman"/>
          <w:b/>
          <w:bCs/>
          <w:lang w:val="ru-RU"/>
        </w:rPr>
        <w:t>Глава 5.</w:t>
      </w:r>
      <w:r w:rsidRPr="00456B28">
        <w:rPr>
          <w:rFonts w:ascii="Times New Roman" w:hAnsi="Times New Roman"/>
          <w:bCs/>
          <w:lang w:val="ru-RU"/>
        </w:rPr>
        <w:t xml:space="preserve"> </w:t>
      </w:r>
      <w:r w:rsidR="00456B28">
        <w:rPr>
          <w:rFonts w:ascii="Times New Roman" w:hAnsi="Times New Roman"/>
          <w:bCs/>
          <w:lang w:val="ru-RU"/>
        </w:rPr>
        <w:tab/>
      </w:r>
      <w:r w:rsidRPr="00456B28">
        <w:rPr>
          <w:rFonts w:ascii="Times New Roman" w:hAnsi="Times New Roman"/>
          <w:b/>
          <w:bCs/>
          <w:lang w:val="ru-RU"/>
        </w:rPr>
        <w:t>Права акционеров</w:t>
      </w:r>
    </w:p>
    <w:p w14:paraId="09ED78FA" w14:textId="7646C956" w:rsidR="00823190" w:rsidRPr="00C5414C" w:rsidRDefault="00823190" w:rsidP="00C5414C">
      <w:pPr>
        <w:spacing w:after="0" w:line="240" w:lineRule="auto"/>
        <w:ind w:firstLine="709"/>
        <w:outlineLvl w:val="0"/>
        <w:rPr>
          <w:rFonts w:ascii="Times New Roman" w:hAnsi="Times New Roman"/>
          <w:b/>
          <w:bCs/>
          <w:lang w:val="ru-RU"/>
        </w:rPr>
      </w:pPr>
    </w:p>
    <w:p w14:paraId="0D6C3FBA" w14:textId="396D2DC2" w:rsidR="00C5414C" w:rsidRPr="00330927" w:rsidRDefault="00BB1C4B" w:rsidP="00C5414C">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330927">
        <w:rPr>
          <w:rFonts w:ascii="Times New Roman" w:eastAsiaTheme="minorHAnsi" w:hAnsi="Times New Roman"/>
          <w:lang w:val="ru-RU" w:eastAsia="ru-RU" w:bidi="ar-SA"/>
        </w:rPr>
        <w:t>5</w:t>
      </w:r>
      <w:r w:rsidR="00C5414C" w:rsidRPr="00330927">
        <w:rPr>
          <w:rFonts w:ascii="Times New Roman" w:eastAsiaTheme="minorHAnsi" w:hAnsi="Times New Roman"/>
          <w:lang w:val="ru-RU" w:eastAsia="ru-RU" w:bidi="ar-SA"/>
        </w:rPr>
        <w:t xml:space="preserve">.1. </w:t>
      </w:r>
      <w:r w:rsidR="00C5414C" w:rsidRPr="00330927">
        <w:rPr>
          <w:rFonts w:ascii="Times New Roman" w:eastAsiaTheme="minorHAnsi" w:hAnsi="Times New Roman"/>
          <w:lang w:val="ru-RU" w:eastAsia="ru-RU" w:bidi="ar-SA"/>
        </w:rPr>
        <w:tab/>
        <w:t>Каждая обыкновенная акция Банка предоставляет акционеру - ее владельцу одинаковый объем прав.</w:t>
      </w:r>
    </w:p>
    <w:p w14:paraId="0CD57DC4" w14:textId="6065BFB3" w:rsidR="00C5414C" w:rsidRPr="00DC621F" w:rsidRDefault="00BB1C4B" w:rsidP="00C5414C">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066D25">
        <w:rPr>
          <w:rFonts w:ascii="Times New Roman" w:eastAsiaTheme="minorHAnsi" w:hAnsi="Times New Roman"/>
          <w:lang w:val="ru-RU" w:eastAsia="ru-RU" w:bidi="ar-SA"/>
        </w:rPr>
        <w:t>5</w:t>
      </w:r>
      <w:r w:rsidR="007C3E93" w:rsidRPr="00066D25">
        <w:rPr>
          <w:rFonts w:ascii="Times New Roman" w:eastAsiaTheme="minorHAnsi" w:hAnsi="Times New Roman"/>
          <w:lang w:val="ru-RU" w:eastAsia="ru-RU" w:bidi="ar-SA"/>
        </w:rPr>
        <w:t>.</w:t>
      </w:r>
      <w:r w:rsidR="00C5414C" w:rsidRPr="00066D25">
        <w:rPr>
          <w:rFonts w:ascii="Times New Roman" w:eastAsiaTheme="minorHAnsi" w:hAnsi="Times New Roman"/>
          <w:lang w:val="ru-RU" w:eastAsia="ru-RU" w:bidi="ar-SA"/>
        </w:rPr>
        <w:t xml:space="preserve">2. </w:t>
      </w:r>
      <w:r w:rsidR="007C3E93" w:rsidRPr="00066D25">
        <w:rPr>
          <w:rFonts w:ascii="Times New Roman" w:eastAsiaTheme="minorHAnsi" w:hAnsi="Times New Roman"/>
          <w:lang w:val="ru-RU" w:eastAsia="ru-RU" w:bidi="ar-SA"/>
        </w:rPr>
        <w:tab/>
      </w:r>
      <w:r w:rsidR="00C5414C" w:rsidRPr="00066D25">
        <w:rPr>
          <w:rFonts w:ascii="Times New Roman" w:eastAsiaTheme="minorHAnsi" w:hAnsi="Times New Roman"/>
          <w:lang w:val="ru-RU" w:eastAsia="ru-RU" w:bidi="ar-SA"/>
        </w:rPr>
        <w:t xml:space="preserve">Акционеры - владельцы обыкновенных акций </w:t>
      </w:r>
      <w:r w:rsidR="007C3E93" w:rsidRPr="00066D25">
        <w:rPr>
          <w:rFonts w:ascii="Times New Roman" w:eastAsiaTheme="minorHAnsi" w:hAnsi="Times New Roman"/>
          <w:lang w:val="ru-RU" w:eastAsia="ru-RU" w:bidi="ar-SA"/>
        </w:rPr>
        <w:t>Банка</w:t>
      </w:r>
      <w:r w:rsidR="00C5414C" w:rsidRPr="00066D25">
        <w:rPr>
          <w:rFonts w:ascii="Times New Roman" w:eastAsiaTheme="minorHAnsi" w:hAnsi="Times New Roman"/>
          <w:lang w:val="ru-RU" w:eastAsia="ru-RU" w:bidi="ar-SA"/>
        </w:rPr>
        <w:t xml:space="preserve"> могут в соответствии с </w:t>
      </w:r>
      <w:r w:rsidR="00C5414C" w:rsidRPr="009C328F">
        <w:rPr>
          <w:rFonts w:ascii="Times New Roman" w:eastAsiaTheme="minorHAnsi" w:hAnsi="Times New Roman"/>
          <w:lang w:val="ru-RU" w:eastAsia="ru-RU" w:bidi="ar-SA"/>
        </w:rPr>
        <w:t>Федеральным законом</w:t>
      </w:r>
      <w:r w:rsidR="003D55C0" w:rsidRPr="009C328F">
        <w:rPr>
          <w:rFonts w:ascii="Times New Roman" w:eastAsiaTheme="minorHAnsi" w:hAnsi="Times New Roman"/>
          <w:lang w:val="ru-RU" w:eastAsia="ru-RU" w:bidi="ar-SA"/>
        </w:rPr>
        <w:t xml:space="preserve"> от 26.12.1995 №208-ФЗ «Об акционерных обществах»</w:t>
      </w:r>
      <w:r w:rsidR="003D55C0">
        <w:rPr>
          <w:rFonts w:ascii="Times New Roman" w:eastAsiaTheme="minorHAnsi" w:hAnsi="Times New Roman"/>
          <w:lang w:val="ru-RU" w:eastAsia="ru-RU" w:bidi="ar-SA"/>
        </w:rPr>
        <w:t xml:space="preserve"> (далее Федеральный закон «Об акционерных обществах»)</w:t>
      </w:r>
      <w:r w:rsidR="00C5414C" w:rsidRPr="00066D25">
        <w:rPr>
          <w:rFonts w:ascii="Times New Roman" w:eastAsiaTheme="minorHAnsi" w:hAnsi="Times New Roman"/>
          <w:lang w:val="ru-RU" w:eastAsia="ru-RU" w:bidi="ar-SA"/>
        </w:rPr>
        <w:t xml:space="preserve"> и </w:t>
      </w:r>
      <w:r w:rsidR="007C3E93" w:rsidRPr="00066D25">
        <w:rPr>
          <w:rFonts w:ascii="Times New Roman" w:eastAsiaTheme="minorHAnsi" w:hAnsi="Times New Roman"/>
          <w:lang w:val="ru-RU" w:eastAsia="ru-RU" w:bidi="ar-SA"/>
        </w:rPr>
        <w:t>настоящим У</w:t>
      </w:r>
      <w:r w:rsidR="00C5414C" w:rsidRPr="00066D25">
        <w:rPr>
          <w:rFonts w:ascii="Times New Roman" w:eastAsiaTheme="minorHAnsi" w:hAnsi="Times New Roman"/>
          <w:lang w:val="ru-RU" w:eastAsia="ru-RU" w:bidi="ar-SA"/>
        </w:rPr>
        <w:t xml:space="preserve">ставом участвовать в </w:t>
      </w:r>
      <w:r w:rsidR="00DF1530">
        <w:rPr>
          <w:rFonts w:ascii="Times New Roman" w:eastAsiaTheme="minorHAnsi" w:hAnsi="Times New Roman"/>
          <w:lang w:val="ru-RU" w:eastAsia="ru-RU" w:bidi="ar-SA"/>
        </w:rPr>
        <w:t>О</w:t>
      </w:r>
      <w:r w:rsidR="00C5414C" w:rsidRPr="00066D25">
        <w:rPr>
          <w:rFonts w:ascii="Times New Roman" w:eastAsiaTheme="minorHAnsi" w:hAnsi="Times New Roman"/>
          <w:lang w:val="ru-RU" w:eastAsia="ru-RU" w:bidi="ar-SA"/>
        </w:rPr>
        <w:t xml:space="preserve">бщем собрании акционеров с правом голоса по всем вопросам его компетенции, а также имеют право на получение дивидендов, а </w:t>
      </w:r>
      <w:r w:rsidR="00C5414C" w:rsidRPr="00DC621F">
        <w:rPr>
          <w:rFonts w:ascii="Times New Roman" w:eastAsiaTheme="minorHAnsi" w:hAnsi="Times New Roman"/>
          <w:lang w:val="ru-RU" w:eastAsia="ru-RU" w:bidi="ar-SA"/>
        </w:rPr>
        <w:t xml:space="preserve">в случае ликвидации </w:t>
      </w:r>
      <w:r w:rsidR="007C3E93" w:rsidRPr="00DC621F">
        <w:rPr>
          <w:rFonts w:ascii="Times New Roman" w:eastAsiaTheme="minorHAnsi" w:hAnsi="Times New Roman"/>
          <w:lang w:val="ru-RU" w:eastAsia="ru-RU" w:bidi="ar-SA"/>
        </w:rPr>
        <w:t xml:space="preserve">Банка – </w:t>
      </w:r>
      <w:r w:rsidR="00C5414C" w:rsidRPr="00DC621F">
        <w:rPr>
          <w:rFonts w:ascii="Times New Roman" w:eastAsiaTheme="minorHAnsi" w:hAnsi="Times New Roman"/>
          <w:lang w:val="ru-RU" w:eastAsia="ru-RU" w:bidi="ar-SA"/>
        </w:rPr>
        <w:t>право на получение части его имущества.</w:t>
      </w:r>
    </w:p>
    <w:p w14:paraId="79654D9C" w14:textId="0E4A60EE" w:rsidR="009C328F" w:rsidRPr="00DC621F" w:rsidRDefault="00D40200" w:rsidP="009C328F">
      <w:pPr>
        <w:tabs>
          <w:tab w:val="left" w:pos="1134"/>
          <w:tab w:val="left" w:pos="1418"/>
          <w:tab w:val="left" w:pos="9923"/>
        </w:tabs>
        <w:spacing w:after="0" w:line="240" w:lineRule="auto"/>
        <w:ind w:firstLine="709"/>
        <w:contextualSpacing/>
        <w:jc w:val="both"/>
        <w:rPr>
          <w:rFonts w:ascii="Times New Roman" w:hAnsi="Times New Roman"/>
          <w:lang w:val="ru-RU"/>
        </w:rPr>
      </w:pPr>
      <w:r w:rsidRPr="00DC621F">
        <w:rPr>
          <w:rFonts w:ascii="Times New Roman" w:eastAsiaTheme="minorHAnsi" w:hAnsi="Times New Roman"/>
          <w:lang w:val="ru-RU" w:eastAsia="ru-RU" w:bidi="ar-SA"/>
        </w:rPr>
        <w:t>5</w:t>
      </w:r>
      <w:r w:rsidR="00E7236C" w:rsidRPr="00DC621F">
        <w:rPr>
          <w:rFonts w:ascii="Times New Roman" w:eastAsiaTheme="minorHAnsi" w:hAnsi="Times New Roman"/>
          <w:lang w:val="ru-RU" w:eastAsia="ru-RU" w:bidi="ar-SA"/>
        </w:rPr>
        <w:t>.3.</w:t>
      </w:r>
      <w:r w:rsidR="00E7236C" w:rsidRPr="00DC621F">
        <w:rPr>
          <w:rFonts w:ascii="Times New Roman" w:eastAsiaTheme="minorHAnsi" w:hAnsi="Times New Roman"/>
          <w:lang w:val="ru-RU" w:eastAsia="ru-RU" w:bidi="ar-SA"/>
        </w:rPr>
        <w:tab/>
      </w:r>
      <w:r w:rsidR="00DC621F">
        <w:rPr>
          <w:rFonts w:ascii="Times New Roman" w:eastAsiaTheme="minorHAnsi" w:hAnsi="Times New Roman"/>
          <w:lang w:val="ru-RU" w:eastAsia="ru-RU" w:bidi="ar-SA"/>
        </w:rPr>
        <w:tab/>
      </w:r>
      <w:r w:rsidR="009C328F" w:rsidRPr="00DC621F">
        <w:rPr>
          <w:rFonts w:ascii="Times New Roman" w:hAnsi="Times New Roman"/>
          <w:lang w:val="ru-RU"/>
        </w:rPr>
        <w:t>Акционерами Банка могут быть юридические и физические лица, участие которых не ограничено действующим законодательством.</w:t>
      </w:r>
    </w:p>
    <w:p w14:paraId="04A68042" w14:textId="567543DB" w:rsidR="005039DE" w:rsidRPr="00066D25" w:rsidRDefault="009C328F" w:rsidP="0067521F">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5.4. </w:t>
      </w:r>
      <w:r w:rsidR="00DC621F">
        <w:rPr>
          <w:rFonts w:ascii="Times New Roman" w:eastAsiaTheme="minorHAnsi" w:hAnsi="Times New Roman"/>
          <w:lang w:val="ru-RU" w:eastAsia="ru-RU" w:bidi="ar-SA"/>
        </w:rPr>
        <w:tab/>
      </w:r>
      <w:r w:rsidR="005039DE" w:rsidRPr="00066D25">
        <w:rPr>
          <w:rFonts w:ascii="Times New Roman" w:eastAsiaTheme="minorHAnsi" w:hAnsi="Times New Roman"/>
          <w:lang w:val="ru-RU" w:eastAsia="ru-RU" w:bidi="ar-SA"/>
        </w:rPr>
        <w:t>Акционеры имеют право требовать у регистратора выдачи выписки из реестра акционеров Банка и получать от регистратора информацию в соответствии с законодательством Российской Федерации.</w:t>
      </w:r>
    </w:p>
    <w:p w14:paraId="020DEB1F" w14:textId="64AD5506" w:rsidR="0032312D" w:rsidRDefault="00330927" w:rsidP="005039DE">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066D25">
        <w:rPr>
          <w:rFonts w:ascii="Times New Roman" w:eastAsiaTheme="minorHAnsi" w:hAnsi="Times New Roman"/>
          <w:lang w:val="ru-RU" w:eastAsia="ru-RU" w:bidi="ar-SA"/>
        </w:rPr>
        <w:t>5</w:t>
      </w:r>
      <w:r w:rsidR="0067521F" w:rsidRPr="00066D25">
        <w:rPr>
          <w:rFonts w:ascii="Times New Roman" w:eastAsiaTheme="minorHAnsi" w:hAnsi="Times New Roman"/>
          <w:lang w:val="ru-RU" w:eastAsia="ru-RU" w:bidi="ar-SA"/>
        </w:rPr>
        <w:t>.4.</w:t>
      </w:r>
      <w:r w:rsidR="0067521F" w:rsidRPr="00066D25">
        <w:rPr>
          <w:rFonts w:ascii="Times New Roman" w:eastAsiaTheme="minorHAnsi" w:hAnsi="Times New Roman"/>
          <w:lang w:val="ru-RU" w:eastAsia="ru-RU" w:bidi="ar-SA"/>
        </w:rPr>
        <w:tab/>
      </w:r>
      <w:r w:rsidR="0032312D">
        <w:rPr>
          <w:rFonts w:ascii="Times New Roman" w:eastAsiaTheme="minorHAnsi" w:hAnsi="Times New Roman"/>
          <w:lang w:val="ru-RU" w:eastAsia="ru-RU" w:bidi="ar-SA"/>
        </w:rPr>
        <w:t xml:space="preserve">Акционеры Банка вправе требовать выкупа Банком всех или части принадлежащих им акций в случаях, установленных </w:t>
      </w:r>
      <w:r w:rsidR="003D55C0">
        <w:rPr>
          <w:rFonts w:ascii="Times New Roman" w:eastAsiaTheme="minorHAnsi" w:hAnsi="Times New Roman"/>
          <w:lang w:val="ru-RU" w:eastAsia="ru-RU" w:bidi="ar-SA"/>
        </w:rPr>
        <w:t>Федеральным законом</w:t>
      </w:r>
      <w:r w:rsidR="0032312D">
        <w:rPr>
          <w:rFonts w:ascii="Times New Roman" w:eastAsiaTheme="minorHAnsi" w:hAnsi="Times New Roman"/>
          <w:lang w:val="ru-RU" w:eastAsia="ru-RU" w:bidi="ar-SA"/>
        </w:rPr>
        <w:t xml:space="preserve"> «Об акционерных обществах».</w:t>
      </w:r>
    </w:p>
    <w:p w14:paraId="029E2CC0" w14:textId="0E0E82CE" w:rsidR="00EF6A5B" w:rsidRPr="00EF6A5B" w:rsidRDefault="00EF6A5B" w:rsidP="00EF6A5B">
      <w:pPr>
        <w:autoSpaceDE w:val="0"/>
        <w:autoSpaceDN w:val="0"/>
        <w:adjustRightInd w:val="0"/>
        <w:spacing w:after="0" w:line="240" w:lineRule="auto"/>
        <w:ind w:firstLine="709"/>
        <w:jc w:val="both"/>
        <w:rPr>
          <w:rFonts w:ascii="Times New Roman" w:hAnsi="Times New Roman"/>
          <w:lang w:val="ru-RU"/>
        </w:rPr>
      </w:pPr>
      <w:r w:rsidRPr="009C328F">
        <w:rPr>
          <w:rFonts w:ascii="Times New Roman" w:hAnsi="Times New Roman"/>
          <w:lang w:val="ru-RU"/>
        </w:rPr>
        <w:t>Общая сумма средств, направляемых Банком на выкуп акций, не может превышать 10 процентов величины собственных средств (капитала) Банка на дату принятия решения, которое повлекло возникновение у акционеров права требовать выкупа.</w:t>
      </w:r>
    </w:p>
    <w:p w14:paraId="4056B8AB" w14:textId="77777777" w:rsidR="0032312D" w:rsidRPr="00066D25" w:rsidRDefault="00DF4354" w:rsidP="0032312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DC621F">
        <w:rPr>
          <w:rFonts w:ascii="Times New Roman" w:eastAsiaTheme="minorHAnsi" w:hAnsi="Times New Roman"/>
          <w:lang w:val="ru-RU" w:eastAsia="ru-RU" w:bidi="ar-SA"/>
        </w:rPr>
        <w:lastRenderedPageBreak/>
        <w:t>5</w:t>
      </w:r>
      <w:r w:rsidR="00F06EE2" w:rsidRPr="00DC621F">
        <w:rPr>
          <w:rFonts w:ascii="Times New Roman" w:eastAsiaTheme="minorHAnsi" w:hAnsi="Times New Roman"/>
          <w:lang w:val="ru-RU" w:eastAsia="ru-RU" w:bidi="ar-SA"/>
        </w:rPr>
        <w:t>.5.</w:t>
      </w:r>
      <w:r w:rsidR="00F06EE2" w:rsidRPr="00DC621F">
        <w:rPr>
          <w:rFonts w:ascii="Times New Roman" w:eastAsiaTheme="minorHAnsi" w:hAnsi="Times New Roman"/>
          <w:lang w:val="ru-RU" w:eastAsia="ru-RU" w:bidi="ar-SA"/>
        </w:rPr>
        <w:tab/>
      </w:r>
      <w:r w:rsidR="0032312D" w:rsidRPr="00DC621F">
        <w:rPr>
          <w:rFonts w:ascii="Times New Roman" w:eastAsiaTheme="minorHAnsi" w:hAnsi="Times New Roman"/>
          <w:lang w:val="ru-RU" w:eastAsia="ru-RU" w:bidi="ar-SA"/>
        </w:rPr>
        <w:t>Акционеры вправе отчуждать принадлежащие им акции Банка без согласия других акционеров и Банка. Установление преимущественного права Банка и его акционеров на приобретение акций, отчуждаемых акционерами Банка, не допускается.</w:t>
      </w:r>
    </w:p>
    <w:p w14:paraId="36EB7C78" w14:textId="67BD8E53" w:rsidR="00ED3670" w:rsidRDefault="00DF4354" w:rsidP="006F7A23">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6F7A23">
        <w:rPr>
          <w:rFonts w:ascii="Times New Roman" w:eastAsiaTheme="minorHAnsi" w:hAnsi="Times New Roman"/>
          <w:lang w:val="ru-RU" w:eastAsia="ru-RU" w:bidi="ar-SA"/>
        </w:rPr>
        <w:t>5</w:t>
      </w:r>
      <w:r w:rsidR="00B12159" w:rsidRPr="006F7A23">
        <w:rPr>
          <w:rFonts w:ascii="Times New Roman" w:eastAsiaTheme="minorHAnsi" w:hAnsi="Times New Roman"/>
          <w:lang w:val="ru-RU" w:eastAsia="ru-RU" w:bidi="ar-SA"/>
        </w:rPr>
        <w:t>.</w:t>
      </w:r>
      <w:r w:rsidR="00F06EE2" w:rsidRPr="006F7A23">
        <w:rPr>
          <w:rFonts w:ascii="Times New Roman" w:eastAsiaTheme="minorHAnsi" w:hAnsi="Times New Roman"/>
          <w:lang w:val="ru-RU" w:eastAsia="ru-RU" w:bidi="ar-SA"/>
        </w:rPr>
        <w:t>6</w:t>
      </w:r>
      <w:r w:rsidR="00B12159" w:rsidRPr="006F7A23">
        <w:rPr>
          <w:rFonts w:ascii="Times New Roman" w:eastAsiaTheme="minorHAnsi" w:hAnsi="Times New Roman"/>
          <w:lang w:val="ru-RU" w:eastAsia="ru-RU" w:bidi="ar-SA"/>
        </w:rPr>
        <w:t>.</w:t>
      </w:r>
      <w:r w:rsidR="00A404F2" w:rsidRPr="006F7A23">
        <w:rPr>
          <w:rFonts w:ascii="Times New Roman" w:eastAsiaTheme="minorHAnsi" w:hAnsi="Times New Roman"/>
          <w:lang w:val="ru-RU" w:eastAsia="ru-RU" w:bidi="ar-SA"/>
        </w:rPr>
        <w:tab/>
      </w:r>
      <w:r w:rsidR="00ED3670">
        <w:rPr>
          <w:rFonts w:ascii="Times New Roman" w:eastAsiaTheme="minorHAnsi" w:hAnsi="Times New Roman"/>
          <w:lang w:val="ru-RU" w:eastAsia="ru-RU" w:bidi="ar-SA"/>
        </w:rPr>
        <w:t xml:space="preserve">Акционеры </w:t>
      </w:r>
      <w:r w:rsidR="006F7A23">
        <w:rPr>
          <w:rFonts w:ascii="Times New Roman" w:eastAsiaTheme="minorHAnsi" w:hAnsi="Times New Roman"/>
          <w:lang w:val="ru-RU" w:eastAsia="ru-RU" w:bidi="ar-SA"/>
        </w:rPr>
        <w:t>Банка</w:t>
      </w:r>
      <w:r w:rsidR="00ED3670">
        <w:rPr>
          <w:rFonts w:ascii="Times New Roman" w:eastAsiaTheme="minorHAnsi" w:hAnsi="Times New Roman"/>
          <w:lang w:val="ru-RU" w:eastAsia="ru-RU" w:bidi="ar-SA"/>
        </w:rPr>
        <w:t xml:space="preserve">,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w:t>
      </w:r>
      <w:r w:rsidR="006F7A23">
        <w:rPr>
          <w:rFonts w:ascii="Times New Roman" w:eastAsiaTheme="minorHAnsi" w:hAnsi="Times New Roman"/>
          <w:lang w:val="ru-RU" w:eastAsia="ru-RU" w:bidi="ar-SA"/>
        </w:rPr>
        <w:t xml:space="preserve">дополнительных акций и эмиссионных ценных бумаг, конвертируемых в акции, в количестве, пропорциональном количеству принадлежащих им акций Банка, </w:t>
      </w:r>
      <w:r w:rsidR="00ED3670">
        <w:rPr>
          <w:rFonts w:ascii="Times New Roman" w:eastAsiaTheme="minorHAnsi" w:hAnsi="Times New Roman"/>
          <w:lang w:val="ru-RU" w:eastAsia="ru-RU" w:bidi="ar-SA"/>
        </w:rPr>
        <w:t>размещаемых посредством закрытой подписки</w:t>
      </w:r>
      <w:r w:rsidR="006F7A23">
        <w:rPr>
          <w:rFonts w:ascii="Times New Roman" w:eastAsiaTheme="minorHAnsi" w:hAnsi="Times New Roman"/>
          <w:lang w:val="ru-RU" w:eastAsia="ru-RU" w:bidi="ar-SA"/>
        </w:rPr>
        <w:t>.</w:t>
      </w:r>
    </w:p>
    <w:p w14:paraId="2365E979" w14:textId="2F3A4C80" w:rsidR="006F7A23" w:rsidRDefault="006F7A23" w:rsidP="006F7A23">
      <w:pPr>
        <w:autoSpaceDE w:val="0"/>
        <w:autoSpaceDN w:val="0"/>
        <w:adjustRightInd w:val="0"/>
        <w:spacing w:after="0" w:line="240" w:lineRule="auto"/>
        <w:ind w:firstLine="709"/>
        <w:jc w:val="both"/>
        <w:rPr>
          <w:rFonts w:ascii="Times New Roman" w:eastAsiaTheme="minorHAnsi" w:hAnsi="Times New Roman"/>
          <w:highlight w:val="green"/>
          <w:lang w:val="ru-RU" w:eastAsia="ru-RU" w:bidi="ar-SA"/>
        </w:rPr>
      </w:pPr>
      <w:r>
        <w:rPr>
          <w:rFonts w:ascii="Times New Roman" w:eastAsiaTheme="minorHAnsi" w:hAnsi="Times New Roman"/>
          <w:lang w:val="ru-RU" w:eastAsia="ru-RU" w:bidi="ar-SA"/>
        </w:rPr>
        <w:t xml:space="preserve">Указанное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w:t>
      </w:r>
      <w:r w:rsidRPr="009C328F">
        <w:rPr>
          <w:rFonts w:ascii="Times New Roman" w:eastAsiaTheme="minorHAnsi" w:hAnsi="Times New Roman"/>
          <w:lang w:val="ru-RU" w:eastAsia="ru-RU" w:bidi="ar-SA"/>
        </w:rPr>
        <w:t>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w:t>
      </w:r>
    </w:p>
    <w:p w14:paraId="138D808A" w14:textId="13EA6FEC" w:rsidR="006F7A23" w:rsidRDefault="006F7A23" w:rsidP="006F7A23">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преимущественного права в </w:t>
      </w:r>
      <w:hyperlink r:id="rId15" w:history="1">
        <w:r w:rsidRPr="006F7A23">
          <w:rPr>
            <w:rFonts w:ascii="Times New Roman" w:eastAsiaTheme="minorHAnsi" w:hAnsi="Times New Roman"/>
            <w:lang w:val="ru-RU" w:eastAsia="ru-RU" w:bidi="ar-SA"/>
          </w:rPr>
          <w:t>порядке</w:t>
        </w:r>
      </w:hyperlink>
      <w:r>
        <w:rPr>
          <w:rFonts w:ascii="Times New Roman" w:eastAsiaTheme="minorHAnsi" w:hAnsi="Times New Roman"/>
          <w:lang w:val="ru-RU" w:eastAsia="ru-RU" w:bidi="ar-SA"/>
        </w:rPr>
        <w:t>, предусмотренном для сообщения о проведении Общего собрания акционеров.</w:t>
      </w:r>
    </w:p>
    <w:p w14:paraId="6494C61B" w14:textId="6C6A2030" w:rsidR="00DF4354" w:rsidRDefault="00DF4354" w:rsidP="00DF4354">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5</w:t>
      </w:r>
      <w:r w:rsidR="00C95106">
        <w:rPr>
          <w:rFonts w:ascii="Times New Roman" w:eastAsiaTheme="minorHAnsi" w:hAnsi="Times New Roman"/>
          <w:lang w:val="ru-RU" w:eastAsia="ru-RU" w:bidi="ar-SA"/>
        </w:rPr>
        <w:t>.7.</w:t>
      </w:r>
      <w:r w:rsidR="00C95106">
        <w:rPr>
          <w:rFonts w:ascii="Times New Roman" w:eastAsiaTheme="minorHAnsi" w:hAnsi="Times New Roman"/>
          <w:lang w:val="ru-RU" w:eastAsia="ru-RU" w:bidi="ar-SA"/>
        </w:rPr>
        <w:tab/>
      </w:r>
      <w:r>
        <w:rPr>
          <w:rFonts w:ascii="Times New Roman" w:eastAsiaTheme="minorHAnsi" w:hAnsi="Times New Roman"/>
          <w:lang w:val="ru-RU" w:eastAsia="ru-RU" w:bidi="ar-SA"/>
        </w:rPr>
        <w:t xml:space="preserve">Акционеры Банка имеют право </w:t>
      </w:r>
      <w:r w:rsidRPr="00C5414C">
        <w:rPr>
          <w:rFonts w:ascii="Times New Roman" w:hAnsi="Times New Roman"/>
          <w:lang w:val="ru-RU"/>
        </w:rPr>
        <w:t xml:space="preserve">получать информацию о деятельности Банка и знакомиться с </w:t>
      </w:r>
      <w:r>
        <w:rPr>
          <w:rFonts w:ascii="Times New Roman" w:hAnsi="Times New Roman"/>
          <w:lang w:val="ru-RU"/>
        </w:rPr>
        <w:t>его</w:t>
      </w:r>
      <w:r w:rsidRPr="00C5414C">
        <w:rPr>
          <w:rFonts w:ascii="Times New Roman" w:hAnsi="Times New Roman"/>
          <w:lang w:val="ru-RU"/>
        </w:rPr>
        <w:t xml:space="preserve"> документацией</w:t>
      </w:r>
      <w:r>
        <w:rPr>
          <w:rFonts w:ascii="Times New Roman" w:hAnsi="Times New Roman"/>
          <w:lang w:val="ru-RU"/>
        </w:rPr>
        <w:t xml:space="preserve"> в случаях и порядке, предусмотренных </w:t>
      </w:r>
      <w:r w:rsidR="003D55C0">
        <w:rPr>
          <w:rFonts w:ascii="Times New Roman" w:eastAsiaTheme="minorHAnsi" w:hAnsi="Times New Roman"/>
          <w:lang w:val="ru-RU" w:eastAsia="ru-RU" w:bidi="ar-SA"/>
        </w:rPr>
        <w:t>Ф</w:t>
      </w:r>
      <w:r>
        <w:rPr>
          <w:rFonts w:ascii="Times New Roman" w:eastAsiaTheme="minorHAnsi" w:hAnsi="Times New Roman"/>
          <w:lang w:val="ru-RU" w:eastAsia="ru-RU" w:bidi="ar-SA"/>
        </w:rPr>
        <w:t>едеральным законом «Об акционерных обществах».</w:t>
      </w:r>
    </w:p>
    <w:p w14:paraId="0E876692" w14:textId="13AE8534" w:rsidR="00C95106" w:rsidRDefault="00DF4354" w:rsidP="00EF7DDD">
      <w:pPr>
        <w:autoSpaceDE w:val="0"/>
        <w:autoSpaceDN w:val="0"/>
        <w:adjustRightInd w:val="0"/>
        <w:spacing w:after="0" w:line="240" w:lineRule="auto"/>
        <w:ind w:firstLine="709"/>
        <w:jc w:val="both"/>
        <w:rPr>
          <w:rFonts w:ascii="Times New Roman" w:hAnsi="Times New Roman"/>
          <w:lang w:val="ru-RU"/>
        </w:rPr>
      </w:pPr>
      <w:r>
        <w:rPr>
          <w:rFonts w:ascii="Times New Roman" w:eastAsiaTheme="minorHAnsi" w:hAnsi="Times New Roman"/>
          <w:lang w:val="ru-RU" w:eastAsia="ru-RU" w:bidi="ar-SA"/>
        </w:rPr>
        <w:t>5.8.</w:t>
      </w:r>
      <w:r>
        <w:rPr>
          <w:rFonts w:ascii="Times New Roman" w:eastAsiaTheme="minorHAnsi" w:hAnsi="Times New Roman"/>
          <w:lang w:val="ru-RU" w:eastAsia="ru-RU" w:bidi="ar-SA"/>
        </w:rPr>
        <w:tab/>
        <w:t>Акционеры Банка имеют право</w:t>
      </w:r>
      <w:r w:rsidRPr="00DF4354">
        <w:rPr>
          <w:rFonts w:ascii="Times New Roman" w:hAnsi="Times New Roman"/>
          <w:lang w:val="ru-RU"/>
        </w:rPr>
        <w:t xml:space="preserve"> </w:t>
      </w:r>
      <w:r w:rsidRPr="00C5414C">
        <w:rPr>
          <w:rFonts w:ascii="Times New Roman" w:hAnsi="Times New Roman"/>
          <w:lang w:val="ru-RU"/>
        </w:rPr>
        <w:t>обжаловать решения органов Банка, влекущие гражданско-правовые последствия, в случаях и в порядке, предусмотрен</w:t>
      </w:r>
      <w:r w:rsidR="0032312D">
        <w:rPr>
          <w:rFonts w:ascii="Times New Roman" w:hAnsi="Times New Roman"/>
          <w:lang w:val="ru-RU"/>
        </w:rPr>
        <w:t>н</w:t>
      </w:r>
      <w:r w:rsidRPr="00C5414C">
        <w:rPr>
          <w:rFonts w:ascii="Times New Roman" w:hAnsi="Times New Roman"/>
          <w:lang w:val="ru-RU"/>
        </w:rPr>
        <w:t>ы</w:t>
      </w:r>
      <w:r w:rsidR="0032312D">
        <w:rPr>
          <w:rFonts w:ascii="Times New Roman" w:hAnsi="Times New Roman"/>
          <w:lang w:val="ru-RU"/>
        </w:rPr>
        <w:t>х</w:t>
      </w:r>
      <w:r w:rsidRPr="00C5414C">
        <w:rPr>
          <w:rFonts w:ascii="Times New Roman" w:hAnsi="Times New Roman"/>
          <w:lang w:val="ru-RU"/>
        </w:rPr>
        <w:t xml:space="preserve"> </w:t>
      </w:r>
      <w:r>
        <w:rPr>
          <w:rFonts w:ascii="Times New Roman" w:hAnsi="Times New Roman"/>
          <w:lang w:val="ru-RU"/>
        </w:rPr>
        <w:t>законодательством Российской Федерации.</w:t>
      </w:r>
    </w:p>
    <w:p w14:paraId="44485CDA" w14:textId="3E61BFA8" w:rsidR="00DF4354" w:rsidRDefault="00DF4354" w:rsidP="00EF7DDD">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5.9.</w:t>
      </w:r>
      <w:r>
        <w:rPr>
          <w:rFonts w:ascii="Times New Roman" w:hAnsi="Times New Roman"/>
          <w:lang w:val="ru-RU"/>
        </w:rPr>
        <w:tab/>
      </w:r>
      <w:r>
        <w:rPr>
          <w:rFonts w:ascii="Times New Roman" w:eastAsiaTheme="minorHAnsi" w:hAnsi="Times New Roman"/>
          <w:lang w:val="ru-RU" w:eastAsia="ru-RU" w:bidi="ar-SA"/>
        </w:rPr>
        <w:t>Акционеры Банка вправе</w:t>
      </w:r>
      <w:r w:rsidRPr="00DF4354">
        <w:rPr>
          <w:rFonts w:ascii="Times New Roman" w:hAnsi="Times New Roman"/>
          <w:lang w:val="ru-RU"/>
        </w:rPr>
        <w:t xml:space="preserve"> </w:t>
      </w:r>
      <w:r w:rsidRPr="00C5414C">
        <w:rPr>
          <w:rFonts w:ascii="Times New Roman" w:hAnsi="Times New Roman"/>
          <w:lang w:val="ru-RU"/>
        </w:rPr>
        <w:t>требовать, действуя от имени Банка, возмещения причиненных Банку убытков</w:t>
      </w:r>
      <w:r>
        <w:rPr>
          <w:rFonts w:ascii="Times New Roman" w:hAnsi="Times New Roman"/>
          <w:lang w:val="ru-RU"/>
        </w:rPr>
        <w:t>.</w:t>
      </w:r>
    </w:p>
    <w:p w14:paraId="492D229D" w14:textId="3B2CA86B" w:rsidR="00DF4354" w:rsidRDefault="00DF4354" w:rsidP="00EF7DDD">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hAnsi="Times New Roman"/>
          <w:lang w:val="ru-RU"/>
        </w:rPr>
        <w:t>5.10.</w:t>
      </w:r>
      <w:r>
        <w:rPr>
          <w:rFonts w:ascii="Times New Roman" w:hAnsi="Times New Roman"/>
          <w:lang w:val="ru-RU"/>
        </w:rPr>
        <w:tab/>
      </w:r>
      <w:r>
        <w:rPr>
          <w:rFonts w:ascii="Times New Roman" w:eastAsiaTheme="minorHAnsi" w:hAnsi="Times New Roman"/>
          <w:lang w:val="ru-RU" w:eastAsia="ru-RU" w:bidi="ar-SA"/>
        </w:rPr>
        <w:t>Акционеры Банка вправе</w:t>
      </w:r>
      <w:r w:rsidRPr="00DF4354">
        <w:rPr>
          <w:rFonts w:ascii="Times New Roman" w:hAnsi="Times New Roman"/>
          <w:lang w:val="ru-RU"/>
        </w:rPr>
        <w:t xml:space="preserve"> </w:t>
      </w:r>
      <w:r w:rsidRPr="00C5414C">
        <w:rPr>
          <w:rFonts w:ascii="Times New Roman" w:hAnsi="Times New Roman"/>
          <w:lang w:val="ru-RU"/>
        </w:rPr>
        <w:t>оспар</w:t>
      </w:r>
      <w:r>
        <w:rPr>
          <w:rFonts w:ascii="Times New Roman" w:hAnsi="Times New Roman"/>
          <w:lang w:val="ru-RU"/>
        </w:rPr>
        <w:t>ивать, действуя от имени Банка</w:t>
      </w:r>
      <w:r w:rsidRPr="00C5414C">
        <w:rPr>
          <w:rFonts w:ascii="Times New Roman" w:hAnsi="Times New Roman"/>
          <w:lang w:val="ru-RU"/>
        </w:rPr>
        <w:t xml:space="preserve">, совершенные им сделки по основаниям, предусмотренным </w:t>
      </w:r>
      <w:r>
        <w:rPr>
          <w:rFonts w:ascii="Times New Roman" w:hAnsi="Times New Roman"/>
          <w:lang w:val="ru-RU"/>
        </w:rPr>
        <w:t>законодательством Российской Федерации</w:t>
      </w:r>
      <w:r w:rsidRPr="00C5414C">
        <w:rPr>
          <w:rFonts w:ascii="Times New Roman" w:hAnsi="Times New Roman"/>
          <w:lang w:val="ru-RU"/>
        </w:rPr>
        <w:t>, и требовать применения последствий их недействительности, а также применения последствий недействит</w:t>
      </w:r>
      <w:r w:rsidR="003D55C0">
        <w:rPr>
          <w:rFonts w:ascii="Times New Roman" w:hAnsi="Times New Roman"/>
          <w:lang w:val="ru-RU"/>
        </w:rPr>
        <w:t>ельности ничтожных сделок Банка.</w:t>
      </w:r>
    </w:p>
    <w:p w14:paraId="251CF7FC" w14:textId="2093FC90" w:rsidR="00B12159" w:rsidRDefault="00066D25" w:rsidP="00B12159">
      <w:pPr>
        <w:spacing w:after="0" w:line="240" w:lineRule="auto"/>
        <w:ind w:firstLine="709"/>
        <w:jc w:val="both"/>
        <w:rPr>
          <w:rFonts w:ascii="Times New Roman" w:hAnsi="Times New Roman"/>
          <w:lang w:val="ru-RU"/>
        </w:rPr>
      </w:pPr>
      <w:r>
        <w:rPr>
          <w:rFonts w:ascii="Times New Roman" w:hAnsi="Times New Roman"/>
          <w:lang w:val="ru-RU"/>
        </w:rPr>
        <w:t>5.11.</w:t>
      </w:r>
      <w:r>
        <w:rPr>
          <w:rFonts w:ascii="Times New Roman" w:hAnsi="Times New Roman"/>
          <w:lang w:val="ru-RU"/>
        </w:rPr>
        <w:tab/>
      </w:r>
      <w:r>
        <w:rPr>
          <w:rFonts w:ascii="Times New Roman" w:eastAsiaTheme="minorHAnsi" w:hAnsi="Times New Roman"/>
          <w:lang w:val="ru-RU" w:eastAsia="ru-RU" w:bidi="ar-SA"/>
        </w:rPr>
        <w:t xml:space="preserve">Акционеры Банка имеют другие права, предусмотренные </w:t>
      </w:r>
      <w:r>
        <w:rPr>
          <w:rFonts w:ascii="Times New Roman" w:hAnsi="Times New Roman"/>
          <w:lang w:val="ru-RU"/>
        </w:rPr>
        <w:t>законодательством Российской Федерации</w:t>
      </w:r>
      <w:r w:rsidRPr="00C5414C">
        <w:rPr>
          <w:rFonts w:ascii="Times New Roman" w:hAnsi="Times New Roman"/>
          <w:lang w:val="ru-RU"/>
        </w:rPr>
        <w:t>,</w:t>
      </w:r>
      <w:r>
        <w:rPr>
          <w:rFonts w:ascii="Times New Roman" w:hAnsi="Times New Roman"/>
          <w:lang w:val="ru-RU"/>
        </w:rPr>
        <w:t xml:space="preserve"> а также настоящим Уставом.</w:t>
      </w:r>
    </w:p>
    <w:p w14:paraId="6B8A4C2C" w14:textId="66430A40" w:rsidR="00066D25" w:rsidRDefault="00066D25" w:rsidP="00B12159">
      <w:pPr>
        <w:spacing w:after="0" w:line="240" w:lineRule="auto"/>
        <w:ind w:firstLine="709"/>
        <w:jc w:val="both"/>
        <w:rPr>
          <w:rFonts w:ascii="Times New Roman" w:hAnsi="Times New Roman"/>
          <w:lang w:val="ru-RU"/>
        </w:rPr>
      </w:pPr>
      <w:r>
        <w:rPr>
          <w:rFonts w:ascii="Times New Roman" w:hAnsi="Times New Roman"/>
          <w:lang w:val="ru-RU"/>
        </w:rPr>
        <w:t>Акционеры, права на акции которых учитываются номинальным держателем, реализуют свои права с учетом особенностей, установленных законодательством Российской Федерации о ценных бумагах.</w:t>
      </w:r>
    </w:p>
    <w:p w14:paraId="3552CC7F" w14:textId="34ED2586" w:rsidR="005039DE" w:rsidRPr="00DC621F" w:rsidRDefault="00066D25" w:rsidP="00066D25">
      <w:pPr>
        <w:spacing w:after="0" w:line="240" w:lineRule="auto"/>
        <w:ind w:firstLine="709"/>
        <w:jc w:val="both"/>
        <w:rPr>
          <w:rFonts w:ascii="Times New Roman" w:eastAsiaTheme="minorHAnsi" w:hAnsi="Times New Roman"/>
          <w:lang w:val="ru-RU" w:eastAsia="ru-RU" w:bidi="ar-SA"/>
        </w:rPr>
      </w:pPr>
      <w:r w:rsidRPr="00DC621F">
        <w:rPr>
          <w:rFonts w:ascii="Times New Roman" w:hAnsi="Times New Roman"/>
          <w:lang w:val="ru-RU"/>
        </w:rPr>
        <w:t>5.12.</w:t>
      </w:r>
      <w:r w:rsidRPr="00DC621F">
        <w:rPr>
          <w:rFonts w:ascii="Times New Roman" w:hAnsi="Times New Roman"/>
          <w:lang w:val="ru-RU"/>
        </w:rPr>
        <w:tab/>
      </w:r>
      <w:r w:rsidR="005039DE" w:rsidRPr="00DC621F">
        <w:rPr>
          <w:rFonts w:ascii="Times New Roman" w:eastAsiaTheme="minorHAnsi" w:hAnsi="Times New Roman"/>
          <w:lang w:val="ru-RU" w:eastAsia="ru-RU" w:bidi="ar-SA"/>
        </w:rPr>
        <w:t>Акционеры не отвечают по обязательствам Банка и несут риск убытков, связанных с его деятельностью, в пределах стоимости принадлежащих им акций.</w:t>
      </w:r>
    </w:p>
    <w:p w14:paraId="447BFF53" w14:textId="08C54B38" w:rsidR="005039DE" w:rsidRPr="00DC621F" w:rsidRDefault="00066D25" w:rsidP="005039DE">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DC621F">
        <w:rPr>
          <w:rFonts w:ascii="Times New Roman" w:eastAsiaTheme="minorHAnsi" w:hAnsi="Times New Roman"/>
          <w:lang w:val="ru-RU" w:eastAsia="ru-RU" w:bidi="ar-SA"/>
        </w:rPr>
        <w:t>5.13.</w:t>
      </w:r>
      <w:r w:rsidRPr="00DC621F">
        <w:rPr>
          <w:rFonts w:ascii="Times New Roman" w:eastAsiaTheme="minorHAnsi" w:hAnsi="Times New Roman"/>
          <w:lang w:val="ru-RU" w:eastAsia="ru-RU" w:bidi="ar-SA"/>
        </w:rPr>
        <w:tab/>
      </w:r>
      <w:r w:rsidR="005039DE" w:rsidRPr="00DC621F">
        <w:rPr>
          <w:rFonts w:ascii="Times New Roman" w:eastAsiaTheme="minorHAnsi" w:hAnsi="Times New Roman"/>
          <w:lang w:val="ru-RU" w:eastAsia="ru-RU" w:bidi="ar-SA"/>
        </w:rPr>
        <w:t>Акционеры, не полностью оплатившие акции, несут солидарную ответственность по обязательствам Банка в пределах неоплаченной части стоимости принадлежащих им акций.</w:t>
      </w:r>
    </w:p>
    <w:p w14:paraId="4FEFF942" w14:textId="13E3460A" w:rsidR="00B12159" w:rsidRPr="00066D25" w:rsidRDefault="00066D25" w:rsidP="00066D25">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DC621F">
        <w:rPr>
          <w:rFonts w:ascii="Times New Roman" w:eastAsiaTheme="minorHAnsi" w:hAnsi="Times New Roman"/>
          <w:lang w:val="ru-RU" w:eastAsia="ru-RU" w:bidi="ar-SA"/>
        </w:rPr>
        <w:t>5.14.</w:t>
      </w:r>
      <w:r w:rsidRPr="00DC621F">
        <w:rPr>
          <w:rFonts w:ascii="Times New Roman" w:eastAsiaTheme="minorHAnsi" w:hAnsi="Times New Roman"/>
          <w:lang w:val="ru-RU" w:eastAsia="ru-RU" w:bidi="ar-SA"/>
        </w:rPr>
        <w:tab/>
      </w:r>
      <w:r w:rsidR="00EF7DDD" w:rsidRPr="00DC621F">
        <w:rPr>
          <w:rFonts w:ascii="Times New Roman" w:eastAsiaTheme="minorHAnsi" w:hAnsi="Times New Roman"/>
          <w:lang w:val="ru-RU" w:eastAsia="ru-RU" w:bidi="ar-SA"/>
        </w:rPr>
        <w:t>Объявленные акции Банка в случае их размещения предоставляют их владельцам все права, предусмотренные законодательством Российской Федерации и настоящим Уставом.</w:t>
      </w:r>
      <w:r w:rsidR="00EF7DDD" w:rsidRPr="00066D25">
        <w:rPr>
          <w:rFonts w:ascii="Times New Roman" w:eastAsiaTheme="minorHAnsi" w:hAnsi="Times New Roman"/>
          <w:lang w:val="ru-RU" w:eastAsia="ru-RU" w:bidi="ar-SA"/>
        </w:rPr>
        <w:t xml:space="preserve"> </w:t>
      </w:r>
    </w:p>
    <w:p w14:paraId="14A6E321" w14:textId="77777777" w:rsidR="00823190" w:rsidRPr="00C5414C" w:rsidRDefault="00823190" w:rsidP="00C5414C">
      <w:pPr>
        <w:spacing w:after="0" w:line="240" w:lineRule="auto"/>
        <w:ind w:firstLine="709"/>
        <w:outlineLvl w:val="0"/>
        <w:rPr>
          <w:rFonts w:ascii="Times New Roman" w:hAnsi="Times New Roman"/>
          <w:b/>
          <w:bCs/>
          <w:lang w:val="ru-RU"/>
        </w:rPr>
      </w:pPr>
    </w:p>
    <w:p w14:paraId="6392ADCF" w14:textId="5DBCC2CB" w:rsidR="00964F50" w:rsidRPr="00DC621F" w:rsidRDefault="004B0C36" w:rsidP="00DC621F">
      <w:pPr>
        <w:tabs>
          <w:tab w:val="left" w:pos="1701"/>
        </w:tabs>
        <w:spacing w:after="0" w:line="240" w:lineRule="auto"/>
        <w:ind w:firstLine="709"/>
        <w:outlineLvl w:val="0"/>
        <w:rPr>
          <w:rFonts w:ascii="Times New Roman" w:hAnsi="Times New Roman"/>
          <w:b/>
          <w:bCs/>
          <w:strike/>
          <w:lang w:val="ru-RU"/>
        </w:rPr>
      </w:pPr>
      <w:r w:rsidRPr="00DC621F">
        <w:rPr>
          <w:rFonts w:ascii="Times New Roman" w:hAnsi="Times New Roman"/>
          <w:b/>
          <w:bCs/>
          <w:lang w:val="ru-RU"/>
        </w:rPr>
        <w:t>Глава 6.</w:t>
      </w:r>
      <w:r w:rsidRPr="00DC621F">
        <w:rPr>
          <w:rFonts w:ascii="Times New Roman" w:hAnsi="Times New Roman"/>
          <w:bCs/>
          <w:lang w:val="ru-RU"/>
        </w:rPr>
        <w:t xml:space="preserve"> </w:t>
      </w:r>
      <w:r w:rsidR="00DC621F">
        <w:rPr>
          <w:rFonts w:ascii="Times New Roman" w:hAnsi="Times New Roman"/>
          <w:bCs/>
          <w:lang w:val="ru-RU"/>
        </w:rPr>
        <w:tab/>
      </w:r>
      <w:r w:rsidR="00964F50" w:rsidRPr="00DC621F">
        <w:rPr>
          <w:rFonts w:ascii="Times New Roman" w:hAnsi="Times New Roman"/>
          <w:b/>
          <w:bCs/>
          <w:lang w:val="ru-RU"/>
        </w:rPr>
        <w:t xml:space="preserve">Распределение прибыли </w:t>
      </w:r>
      <w:r w:rsidR="00441537" w:rsidRPr="00DC621F">
        <w:rPr>
          <w:rFonts w:ascii="Times New Roman" w:hAnsi="Times New Roman"/>
          <w:b/>
          <w:bCs/>
          <w:lang w:val="ru-RU"/>
        </w:rPr>
        <w:t>Б</w:t>
      </w:r>
      <w:r w:rsidR="00964F50" w:rsidRPr="00DC621F">
        <w:rPr>
          <w:rFonts w:ascii="Times New Roman" w:hAnsi="Times New Roman"/>
          <w:b/>
          <w:bCs/>
          <w:lang w:val="ru-RU"/>
        </w:rPr>
        <w:t>анка</w:t>
      </w:r>
    </w:p>
    <w:p w14:paraId="533B5D11" w14:textId="77777777" w:rsidR="00441537" w:rsidRPr="00441537" w:rsidRDefault="00441537" w:rsidP="004020D9">
      <w:pPr>
        <w:spacing w:after="0" w:line="240" w:lineRule="auto"/>
        <w:ind w:firstLine="709"/>
        <w:outlineLvl w:val="0"/>
        <w:rPr>
          <w:rFonts w:ascii="Times New Roman" w:hAnsi="Times New Roman"/>
          <w:bCs/>
          <w:color w:val="00B050"/>
          <w:lang w:val="ru-RU"/>
        </w:rPr>
      </w:pPr>
    </w:p>
    <w:p w14:paraId="41303803" w14:textId="2DC73D87" w:rsidR="004020D9" w:rsidRPr="00DC621F" w:rsidRDefault="004B0C36" w:rsidP="006705D2">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DC621F">
        <w:rPr>
          <w:rFonts w:ascii="Times New Roman" w:hAnsi="Times New Roman"/>
          <w:bCs/>
          <w:lang w:val="ru-RU"/>
        </w:rPr>
        <w:t>6</w:t>
      </w:r>
      <w:r w:rsidR="00441537" w:rsidRPr="00DC621F">
        <w:rPr>
          <w:rFonts w:ascii="Times New Roman" w:hAnsi="Times New Roman"/>
          <w:bCs/>
          <w:lang w:val="ru-RU"/>
        </w:rPr>
        <w:t>.</w:t>
      </w:r>
      <w:r w:rsidR="00964F50" w:rsidRPr="00DC621F">
        <w:rPr>
          <w:rFonts w:ascii="Times New Roman" w:hAnsi="Times New Roman"/>
          <w:bCs/>
          <w:lang w:val="ru-RU"/>
        </w:rPr>
        <w:t>1.</w:t>
      </w:r>
      <w:r w:rsidR="00964F50" w:rsidRPr="00DC621F">
        <w:rPr>
          <w:rFonts w:ascii="Times New Roman" w:hAnsi="Times New Roman"/>
          <w:lang w:val="ru-RU"/>
        </w:rPr>
        <w:tab/>
        <w:t xml:space="preserve">Банк обладает полной хозяйственной самостоятельностью в вопросах распределения </w:t>
      </w:r>
      <w:r w:rsidR="004020D9" w:rsidRPr="00DC621F">
        <w:rPr>
          <w:rFonts w:ascii="Times New Roman" w:eastAsiaTheme="minorHAnsi" w:hAnsi="Times New Roman"/>
          <w:lang w:val="ru-RU" w:eastAsia="ru-RU" w:bidi="ar-SA"/>
        </w:rPr>
        <w:t>прибыли после налогообложения (чист</w:t>
      </w:r>
      <w:r w:rsidR="006705D2" w:rsidRPr="00DC621F">
        <w:rPr>
          <w:rFonts w:ascii="Times New Roman" w:eastAsiaTheme="minorHAnsi" w:hAnsi="Times New Roman"/>
          <w:lang w:val="ru-RU" w:eastAsia="ru-RU" w:bidi="ar-SA"/>
        </w:rPr>
        <w:t>ой</w:t>
      </w:r>
      <w:r w:rsidR="004020D9" w:rsidRPr="00DC621F">
        <w:rPr>
          <w:rFonts w:ascii="Times New Roman" w:eastAsiaTheme="minorHAnsi" w:hAnsi="Times New Roman"/>
          <w:lang w:val="ru-RU" w:eastAsia="ru-RU" w:bidi="ar-SA"/>
        </w:rPr>
        <w:t xml:space="preserve"> прибыл</w:t>
      </w:r>
      <w:r w:rsidR="006705D2" w:rsidRPr="00DC621F">
        <w:rPr>
          <w:rFonts w:ascii="Times New Roman" w:eastAsiaTheme="minorHAnsi" w:hAnsi="Times New Roman"/>
          <w:lang w:val="ru-RU" w:eastAsia="ru-RU" w:bidi="ar-SA"/>
        </w:rPr>
        <w:t>и</w:t>
      </w:r>
      <w:r w:rsidR="004020D9" w:rsidRPr="00DC621F">
        <w:rPr>
          <w:rFonts w:ascii="Times New Roman" w:eastAsiaTheme="minorHAnsi" w:hAnsi="Times New Roman"/>
          <w:lang w:val="ru-RU" w:eastAsia="ru-RU" w:bidi="ar-SA"/>
        </w:rPr>
        <w:t>).</w:t>
      </w:r>
    </w:p>
    <w:p w14:paraId="043AE25D" w14:textId="77777777" w:rsidR="00C3572F" w:rsidRPr="00DC621F" w:rsidRDefault="004B0C36" w:rsidP="00964F50">
      <w:pPr>
        <w:spacing w:after="0" w:line="240" w:lineRule="auto"/>
        <w:ind w:firstLine="709"/>
        <w:jc w:val="both"/>
        <w:rPr>
          <w:rFonts w:ascii="Times New Roman" w:hAnsi="Times New Roman"/>
          <w:lang w:val="ru-RU"/>
        </w:rPr>
      </w:pPr>
      <w:r w:rsidRPr="00DC621F">
        <w:rPr>
          <w:rFonts w:ascii="Times New Roman" w:hAnsi="Times New Roman"/>
          <w:bCs/>
          <w:lang w:val="ru-RU"/>
        </w:rPr>
        <w:t>6</w:t>
      </w:r>
      <w:r w:rsidR="00441537" w:rsidRPr="00DC621F">
        <w:rPr>
          <w:rFonts w:ascii="Times New Roman" w:hAnsi="Times New Roman"/>
          <w:bCs/>
          <w:lang w:val="ru-RU"/>
        </w:rPr>
        <w:t>.</w:t>
      </w:r>
      <w:r w:rsidR="00964F50" w:rsidRPr="00DC621F">
        <w:rPr>
          <w:rFonts w:ascii="Times New Roman" w:hAnsi="Times New Roman"/>
          <w:bCs/>
          <w:lang w:val="ru-RU"/>
        </w:rPr>
        <w:t>2.</w:t>
      </w:r>
      <w:r w:rsidR="00964F50" w:rsidRPr="00DC621F">
        <w:rPr>
          <w:rFonts w:ascii="Times New Roman" w:hAnsi="Times New Roman"/>
          <w:lang w:val="ru-RU"/>
        </w:rPr>
        <w:t xml:space="preserve"> </w:t>
      </w:r>
      <w:r w:rsidR="006705D2" w:rsidRPr="00DC621F">
        <w:rPr>
          <w:rFonts w:ascii="Times New Roman" w:hAnsi="Times New Roman"/>
          <w:lang w:val="ru-RU"/>
        </w:rPr>
        <w:tab/>
      </w:r>
      <w:r w:rsidR="006705D2" w:rsidRPr="00DC621F">
        <w:rPr>
          <w:rFonts w:ascii="Times New Roman" w:eastAsiaTheme="minorHAnsi" w:hAnsi="Times New Roman"/>
          <w:lang w:val="ru-RU" w:eastAsia="ru-RU" w:bidi="ar-SA"/>
        </w:rPr>
        <w:t xml:space="preserve">Прибыль после налогообложения (чистая прибыль) </w:t>
      </w:r>
      <w:r w:rsidR="00964F50" w:rsidRPr="00DC621F">
        <w:rPr>
          <w:rFonts w:ascii="Times New Roman" w:hAnsi="Times New Roman"/>
          <w:lang w:val="ru-RU"/>
        </w:rPr>
        <w:t>определя</w:t>
      </w:r>
      <w:r w:rsidR="006705D2" w:rsidRPr="00DC621F">
        <w:rPr>
          <w:rFonts w:ascii="Times New Roman" w:hAnsi="Times New Roman"/>
          <w:lang w:val="ru-RU"/>
        </w:rPr>
        <w:t>е</w:t>
      </w:r>
      <w:r w:rsidR="00964F50" w:rsidRPr="00DC621F">
        <w:rPr>
          <w:rFonts w:ascii="Times New Roman" w:hAnsi="Times New Roman"/>
          <w:lang w:val="ru-RU"/>
        </w:rPr>
        <w:t>тся в порядке, предусмотренном законодательством</w:t>
      </w:r>
      <w:r w:rsidR="006705D2" w:rsidRPr="00DC621F">
        <w:rPr>
          <w:rFonts w:ascii="Times New Roman" w:hAnsi="Times New Roman"/>
          <w:lang w:val="ru-RU"/>
        </w:rPr>
        <w:t xml:space="preserve"> Российской Федерации</w:t>
      </w:r>
      <w:r w:rsidR="00964F50" w:rsidRPr="00DC621F">
        <w:rPr>
          <w:rFonts w:ascii="Times New Roman" w:hAnsi="Times New Roman"/>
          <w:lang w:val="ru-RU"/>
        </w:rPr>
        <w:t xml:space="preserve">.  </w:t>
      </w:r>
    </w:p>
    <w:p w14:paraId="493BDD13" w14:textId="4746DA8B" w:rsidR="006705D2" w:rsidRPr="00DC621F" w:rsidRDefault="006705D2" w:rsidP="00964F50">
      <w:pPr>
        <w:spacing w:after="0" w:line="240" w:lineRule="auto"/>
        <w:ind w:firstLine="709"/>
        <w:jc w:val="both"/>
        <w:rPr>
          <w:rFonts w:ascii="Times New Roman" w:eastAsiaTheme="minorHAnsi" w:hAnsi="Times New Roman"/>
          <w:lang w:val="ru-RU" w:eastAsia="ru-RU" w:bidi="ar-SA"/>
        </w:rPr>
      </w:pPr>
      <w:r w:rsidRPr="00DC621F">
        <w:rPr>
          <w:rFonts w:ascii="Times New Roman" w:eastAsiaTheme="minorHAnsi" w:hAnsi="Times New Roman"/>
          <w:lang w:val="ru-RU" w:eastAsia="ru-RU" w:bidi="ar-SA"/>
        </w:rPr>
        <w:t xml:space="preserve">Прибыль после налогообложения по решению Общего собрания акционеров распределяется между акционерами в виде дивидендов, направляется на формирование резервного фонда. По итогам отчетного года </w:t>
      </w:r>
      <w:r w:rsidR="00441537" w:rsidRPr="00DC621F">
        <w:rPr>
          <w:rFonts w:ascii="Times New Roman" w:eastAsiaTheme="minorHAnsi" w:hAnsi="Times New Roman"/>
          <w:lang w:val="ru-RU" w:eastAsia="ru-RU" w:bidi="ar-SA"/>
        </w:rPr>
        <w:t>п</w:t>
      </w:r>
      <w:r w:rsidRPr="00DC621F">
        <w:rPr>
          <w:rFonts w:ascii="Times New Roman" w:eastAsiaTheme="minorHAnsi" w:hAnsi="Times New Roman"/>
          <w:lang w:val="ru-RU" w:eastAsia="ru-RU" w:bidi="ar-SA"/>
        </w:rPr>
        <w:t>рибыль после налогообложения, не направленная на выплату дивидендов и в резервный фонд</w:t>
      </w:r>
      <w:r w:rsidR="00441537" w:rsidRPr="00DC621F">
        <w:rPr>
          <w:rFonts w:ascii="Times New Roman" w:eastAsiaTheme="minorHAnsi" w:hAnsi="Times New Roman"/>
          <w:lang w:val="ru-RU" w:eastAsia="ru-RU" w:bidi="ar-SA"/>
        </w:rPr>
        <w:t>, остается в распоряжении Банка в виде нераспределенной прибыли.</w:t>
      </w:r>
    </w:p>
    <w:p w14:paraId="27BE1813" w14:textId="620AB16C" w:rsidR="0053312B" w:rsidRPr="00DC621F" w:rsidRDefault="004B0C36" w:rsidP="00964F50">
      <w:pPr>
        <w:spacing w:after="0" w:line="240" w:lineRule="auto"/>
        <w:ind w:firstLine="709"/>
        <w:jc w:val="both"/>
        <w:rPr>
          <w:rFonts w:ascii="Times New Roman" w:hAnsi="Times New Roman"/>
          <w:lang w:val="ru-RU"/>
        </w:rPr>
      </w:pPr>
      <w:r w:rsidRPr="00DC621F">
        <w:rPr>
          <w:rFonts w:ascii="Times New Roman" w:hAnsi="Times New Roman"/>
          <w:lang w:val="ru-RU"/>
        </w:rPr>
        <w:t>6</w:t>
      </w:r>
      <w:r w:rsidR="00441537" w:rsidRPr="00DC621F">
        <w:rPr>
          <w:rFonts w:ascii="Times New Roman" w:hAnsi="Times New Roman"/>
          <w:lang w:val="ru-RU"/>
        </w:rPr>
        <w:t xml:space="preserve">.3. </w:t>
      </w:r>
      <w:r w:rsidR="00441537" w:rsidRPr="00DC621F">
        <w:rPr>
          <w:rFonts w:ascii="Times New Roman" w:hAnsi="Times New Roman"/>
          <w:lang w:val="ru-RU"/>
        </w:rPr>
        <w:tab/>
        <w:t>Банк формирует резервный фонд в соответствии с требованиями законодательства Российской Федерации</w:t>
      </w:r>
      <w:r w:rsidR="00C3572F" w:rsidRPr="00DC621F">
        <w:rPr>
          <w:rFonts w:ascii="Times New Roman" w:hAnsi="Times New Roman"/>
          <w:lang w:val="ru-RU"/>
        </w:rPr>
        <w:t>,</w:t>
      </w:r>
      <w:r w:rsidR="00441537" w:rsidRPr="00DC621F">
        <w:rPr>
          <w:rFonts w:ascii="Times New Roman" w:hAnsi="Times New Roman"/>
          <w:lang w:val="ru-RU"/>
        </w:rPr>
        <w:t xml:space="preserve"> в размере </w:t>
      </w:r>
      <w:r w:rsidR="0053312B" w:rsidRPr="00DC621F">
        <w:rPr>
          <w:rFonts w:ascii="Times New Roman" w:hAnsi="Times New Roman"/>
          <w:lang w:val="ru-RU"/>
        </w:rPr>
        <w:t>1</w:t>
      </w:r>
      <w:r w:rsidR="00441537" w:rsidRPr="00DC621F">
        <w:rPr>
          <w:rFonts w:ascii="Times New Roman" w:hAnsi="Times New Roman"/>
          <w:lang w:val="ru-RU"/>
        </w:rPr>
        <w:t>5 процентов от величины уставного капитала</w:t>
      </w:r>
      <w:r w:rsidR="0053312B" w:rsidRPr="00DC621F">
        <w:rPr>
          <w:rFonts w:ascii="Times New Roman" w:hAnsi="Times New Roman"/>
          <w:lang w:val="ru-RU"/>
        </w:rPr>
        <w:t>.</w:t>
      </w:r>
    </w:p>
    <w:p w14:paraId="4C536BB4" w14:textId="53B7805F" w:rsidR="00441537" w:rsidRPr="00DC621F" w:rsidRDefault="0053312B" w:rsidP="00964F50">
      <w:pPr>
        <w:spacing w:after="0" w:line="240" w:lineRule="auto"/>
        <w:ind w:firstLine="709"/>
        <w:jc w:val="both"/>
        <w:rPr>
          <w:rFonts w:ascii="Times New Roman" w:eastAsiaTheme="minorHAnsi" w:hAnsi="Times New Roman"/>
          <w:lang w:val="ru-RU" w:eastAsia="ru-RU" w:bidi="ar-SA"/>
        </w:rPr>
      </w:pPr>
      <w:r w:rsidRPr="00DC621F">
        <w:rPr>
          <w:rFonts w:ascii="Times New Roman" w:eastAsiaTheme="minorHAnsi" w:hAnsi="Times New Roman"/>
          <w:lang w:val="ru-RU" w:eastAsia="ru-RU" w:bidi="ar-SA"/>
        </w:rPr>
        <w:t>Резервный фонд формируется</w:t>
      </w:r>
      <w:r w:rsidRPr="00DC621F">
        <w:rPr>
          <w:rFonts w:ascii="Times New Roman" w:hAnsi="Times New Roman"/>
          <w:lang w:val="ru-RU"/>
        </w:rPr>
        <w:t xml:space="preserve"> </w:t>
      </w:r>
      <w:r w:rsidRPr="00DC621F">
        <w:rPr>
          <w:rFonts w:ascii="Times New Roman" w:eastAsiaTheme="minorHAnsi" w:hAnsi="Times New Roman"/>
          <w:lang w:val="ru-RU" w:eastAsia="ru-RU" w:bidi="ar-SA"/>
        </w:rPr>
        <w:t>путем обязательных ежегодных отчислений в размере не менее 5 процентов от чистой прибыли до достижения установленного размера.</w:t>
      </w:r>
    </w:p>
    <w:p w14:paraId="41C49993" w14:textId="635FFA42" w:rsidR="0053312B" w:rsidRPr="00DC621F" w:rsidRDefault="00796F94" w:rsidP="00964F50">
      <w:pPr>
        <w:spacing w:after="0" w:line="240" w:lineRule="auto"/>
        <w:ind w:firstLine="709"/>
        <w:jc w:val="both"/>
        <w:rPr>
          <w:rFonts w:ascii="Times New Roman" w:hAnsi="Times New Roman"/>
          <w:lang w:val="ru-RU"/>
        </w:rPr>
      </w:pPr>
      <w:r w:rsidRPr="00DC621F">
        <w:rPr>
          <w:rFonts w:ascii="Times New Roman" w:hAnsi="Times New Roman"/>
          <w:lang w:val="ru-RU"/>
        </w:rPr>
        <w:t>Средства резервного фонда используются в соответствии с законодательством Российской Федерации по решению Совета директоров Банка.</w:t>
      </w:r>
    </w:p>
    <w:p w14:paraId="4D505FC1" w14:textId="3A87E519" w:rsidR="00AE3C80" w:rsidRDefault="004B0C36" w:rsidP="00AE3C80">
      <w:pPr>
        <w:spacing w:after="0" w:line="240" w:lineRule="auto"/>
        <w:ind w:firstLine="709"/>
        <w:jc w:val="both"/>
        <w:rPr>
          <w:rFonts w:ascii="Times New Roman" w:hAnsi="Times New Roman"/>
          <w:lang w:val="ru-RU"/>
        </w:rPr>
      </w:pPr>
      <w:r w:rsidRPr="00AD2216">
        <w:rPr>
          <w:rFonts w:ascii="Times New Roman" w:hAnsi="Times New Roman"/>
          <w:lang w:val="ru-RU"/>
        </w:rPr>
        <w:lastRenderedPageBreak/>
        <w:t>6</w:t>
      </w:r>
      <w:r w:rsidR="00441537" w:rsidRPr="00AD2216">
        <w:rPr>
          <w:rFonts w:ascii="Times New Roman" w:hAnsi="Times New Roman"/>
          <w:lang w:val="ru-RU"/>
        </w:rPr>
        <w:t>.4.</w:t>
      </w:r>
      <w:r w:rsidR="00441537" w:rsidRPr="00AD2216">
        <w:rPr>
          <w:rFonts w:ascii="Times New Roman" w:hAnsi="Times New Roman"/>
          <w:lang w:val="ru-RU"/>
        </w:rPr>
        <w:tab/>
      </w:r>
      <w:r w:rsidR="00AD2216" w:rsidRPr="00DC621F">
        <w:rPr>
          <w:rFonts w:ascii="Times New Roman" w:hAnsi="Times New Roman"/>
          <w:lang w:val="ru-RU"/>
        </w:rPr>
        <w:t>Банк вправе по результатам отчетного года принимать решение (объявлять) о выплате дивидендов по размещенным акциям, если иное не предусмотрено действующим законодательством Российской Федерации.</w:t>
      </w:r>
    </w:p>
    <w:p w14:paraId="539D59DB" w14:textId="77777777" w:rsidR="00AD2216" w:rsidRPr="00DC621F" w:rsidRDefault="00AD2216" w:rsidP="00AD2216">
      <w:pPr>
        <w:spacing w:after="0" w:line="240" w:lineRule="auto"/>
        <w:ind w:firstLine="709"/>
        <w:jc w:val="both"/>
        <w:rPr>
          <w:rFonts w:ascii="Times New Roman" w:eastAsiaTheme="minorHAnsi" w:hAnsi="Times New Roman"/>
          <w:lang w:val="ru-RU" w:eastAsia="ru-RU" w:bidi="ar-SA"/>
        </w:rPr>
      </w:pPr>
      <w:r w:rsidRPr="00DC621F">
        <w:rPr>
          <w:rFonts w:ascii="Times New Roman" w:hAnsi="Times New Roman"/>
          <w:lang w:val="ru-RU"/>
        </w:rPr>
        <w:t xml:space="preserve">Решение о выплате дивидендов, дате, на которую определяются лица, имеющие право на получение дивидендов, размере дивиденда принимает </w:t>
      </w:r>
      <w:r w:rsidRPr="00DC621F">
        <w:rPr>
          <w:rFonts w:ascii="Times New Roman" w:eastAsiaTheme="minorHAnsi" w:hAnsi="Times New Roman"/>
          <w:lang w:val="ru-RU" w:eastAsia="ru-RU" w:bidi="ar-SA"/>
        </w:rPr>
        <w:t>Общее собрание акционеров по рекомендации Совета директоров. При этом размер дивидендов не может быть больше рекомендованного Советом директоров Банка.</w:t>
      </w:r>
    </w:p>
    <w:p w14:paraId="643CED37" w14:textId="5EF2A69B" w:rsidR="00AE3C80" w:rsidRPr="00DC621F" w:rsidRDefault="004B0C36" w:rsidP="00AE3C80">
      <w:pPr>
        <w:spacing w:after="0" w:line="240" w:lineRule="auto"/>
        <w:ind w:firstLine="709"/>
        <w:jc w:val="both"/>
        <w:rPr>
          <w:rFonts w:ascii="Times New Roman" w:hAnsi="Times New Roman"/>
          <w:lang w:val="ru-RU"/>
        </w:rPr>
      </w:pPr>
      <w:r w:rsidRPr="00DC621F">
        <w:rPr>
          <w:rFonts w:ascii="Times New Roman" w:hAnsi="Times New Roman"/>
          <w:lang w:val="ru-RU"/>
        </w:rPr>
        <w:t>6</w:t>
      </w:r>
      <w:r w:rsidR="00885D47" w:rsidRPr="00DC621F">
        <w:rPr>
          <w:rFonts w:ascii="Times New Roman" w:hAnsi="Times New Roman"/>
          <w:lang w:val="ru-RU"/>
        </w:rPr>
        <w:t xml:space="preserve">.5. </w:t>
      </w:r>
      <w:r w:rsidR="00AE3C80" w:rsidRPr="00DC621F">
        <w:rPr>
          <w:rFonts w:ascii="Times New Roman" w:hAnsi="Times New Roman"/>
          <w:lang w:val="ru-RU"/>
        </w:rPr>
        <w:tab/>
      </w:r>
      <w:r w:rsidR="00AD2216" w:rsidRPr="00DC621F">
        <w:rPr>
          <w:rFonts w:ascii="Times New Roman" w:hAnsi="Times New Roman"/>
          <w:lang w:val="ru-RU"/>
        </w:rPr>
        <w:t xml:space="preserve">Выплата дивидендов лицам, имеющим право на их получение, осуществляется в порядке и в пределах сроков, установленных </w:t>
      </w:r>
      <w:r w:rsidR="00A351F0">
        <w:rPr>
          <w:rFonts w:ascii="Times New Roman" w:eastAsiaTheme="minorHAnsi" w:hAnsi="Times New Roman"/>
          <w:lang w:val="ru-RU" w:eastAsia="ru-RU" w:bidi="ar-SA"/>
        </w:rPr>
        <w:t>Федеральным законом «Об акционерных обществах</w:t>
      </w:r>
      <w:r w:rsidR="00A351F0" w:rsidRPr="00A351F0">
        <w:rPr>
          <w:rFonts w:ascii="Times New Roman" w:eastAsiaTheme="minorHAnsi" w:hAnsi="Times New Roman"/>
          <w:lang w:val="ru-RU" w:eastAsia="ru-RU" w:bidi="ar-SA"/>
        </w:rPr>
        <w:t>»</w:t>
      </w:r>
      <w:r w:rsidR="00AD2216" w:rsidRPr="00A351F0">
        <w:rPr>
          <w:rFonts w:ascii="Times New Roman" w:hAnsi="Times New Roman"/>
          <w:lang w:val="ru-RU"/>
        </w:rPr>
        <w:t>.</w:t>
      </w:r>
    </w:p>
    <w:p w14:paraId="39D22C56" w14:textId="77777777" w:rsidR="00405E09" w:rsidRPr="00DC621F" w:rsidRDefault="00405E09" w:rsidP="0005702B">
      <w:pPr>
        <w:spacing w:after="0" w:line="240" w:lineRule="auto"/>
        <w:ind w:firstLine="709"/>
        <w:jc w:val="both"/>
        <w:rPr>
          <w:rFonts w:ascii="Times New Roman" w:hAnsi="Times New Roman"/>
          <w:lang w:val="ru-RU"/>
        </w:rPr>
      </w:pPr>
    </w:p>
    <w:p w14:paraId="51887AE2" w14:textId="6BA177DA" w:rsidR="00AE3C80" w:rsidRPr="00F82143" w:rsidRDefault="00AE3C80" w:rsidP="00F82143">
      <w:pPr>
        <w:tabs>
          <w:tab w:val="left" w:pos="1701"/>
        </w:tabs>
        <w:spacing w:after="0" w:line="240" w:lineRule="auto"/>
        <w:ind w:firstLine="709"/>
        <w:outlineLvl w:val="0"/>
        <w:rPr>
          <w:rFonts w:ascii="Times New Roman" w:hAnsi="Times New Roman"/>
          <w:b/>
          <w:bCs/>
          <w:lang w:val="ru-RU"/>
        </w:rPr>
      </w:pPr>
      <w:r w:rsidRPr="00F82143">
        <w:rPr>
          <w:rFonts w:ascii="Times New Roman" w:hAnsi="Times New Roman"/>
          <w:b/>
          <w:bCs/>
          <w:lang w:val="ru-RU"/>
        </w:rPr>
        <w:t xml:space="preserve">Глава </w:t>
      </w:r>
      <w:r w:rsidR="00405E09" w:rsidRPr="00F82143">
        <w:rPr>
          <w:rFonts w:ascii="Times New Roman" w:hAnsi="Times New Roman"/>
          <w:b/>
          <w:bCs/>
          <w:lang w:val="ru-RU"/>
        </w:rPr>
        <w:t>7</w:t>
      </w:r>
      <w:r w:rsidRPr="00F82143">
        <w:rPr>
          <w:rFonts w:ascii="Times New Roman" w:hAnsi="Times New Roman"/>
          <w:b/>
          <w:bCs/>
          <w:lang w:val="ru-RU"/>
        </w:rPr>
        <w:t xml:space="preserve">.  </w:t>
      </w:r>
      <w:r w:rsidR="00F82143" w:rsidRPr="00F82143">
        <w:rPr>
          <w:rFonts w:ascii="Times New Roman" w:hAnsi="Times New Roman"/>
          <w:b/>
          <w:bCs/>
          <w:lang w:val="ru-RU"/>
        </w:rPr>
        <w:tab/>
      </w:r>
      <w:r w:rsidRPr="00F82143">
        <w:rPr>
          <w:rFonts w:ascii="Times New Roman" w:hAnsi="Times New Roman"/>
          <w:b/>
          <w:bCs/>
          <w:lang w:val="ru-RU"/>
        </w:rPr>
        <w:t>Обеспечение интересов клиентов</w:t>
      </w:r>
    </w:p>
    <w:p w14:paraId="4402EE5E" w14:textId="3F7F57FA" w:rsidR="004446CB" w:rsidRPr="00F82143" w:rsidRDefault="004446CB" w:rsidP="0005702B">
      <w:pPr>
        <w:spacing w:after="0" w:line="240" w:lineRule="auto"/>
        <w:ind w:firstLine="709"/>
        <w:outlineLvl w:val="0"/>
        <w:rPr>
          <w:rFonts w:ascii="Times New Roman" w:hAnsi="Times New Roman"/>
          <w:b/>
          <w:bCs/>
          <w:lang w:val="ru-RU"/>
        </w:rPr>
      </w:pPr>
    </w:p>
    <w:p w14:paraId="7D501FDE" w14:textId="4B3F4A63" w:rsidR="003A16FC" w:rsidRPr="00F82143" w:rsidRDefault="00405E09" w:rsidP="00046999">
      <w:pPr>
        <w:spacing w:after="0" w:line="240" w:lineRule="auto"/>
        <w:ind w:firstLine="709"/>
        <w:jc w:val="both"/>
        <w:outlineLvl w:val="0"/>
        <w:rPr>
          <w:rFonts w:ascii="Times New Roman" w:hAnsi="Times New Roman"/>
          <w:bCs/>
          <w:lang w:val="ru-RU"/>
        </w:rPr>
      </w:pPr>
      <w:bookmarkStart w:id="5" w:name="_Hlk32847513"/>
      <w:r w:rsidRPr="00F82143">
        <w:rPr>
          <w:rFonts w:ascii="Times New Roman" w:hAnsi="Times New Roman"/>
          <w:bCs/>
          <w:lang w:val="ru-RU"/>
        </w:rPr>
        <w:t>7</w:t>
      </w:r>
      <w:r w:rsidR="004446CB" w:rsidRPr="00F82143">
        <w:rPr>
          <w:rFonts w:ascii="Times New Roman" w:hAnsi="Times New Roman"/>
          <w:bCs/>
          <w:lang w:val="ru-RU"/>
        </w:rPr>
        <w:t>.1.</w:t>
      </w:r>
      <w:r w:rsidR="004446CB" w:rsidRPr="00F82143">
        <w:rPr>
          <w:rFonts w:ascii="Times New Roman" w:hAnsi="Times New Roman"/>
          <w:bCs/>
          <w:lang w:val="ru-RU"/>
        </w:rPr>
        <w:tab/>
      </w:r>
      <w:r w:rsidR="00F82143" w:rsidRPr="00F82143">
        <w:rPr>
          <w:rFonts w:ascii="Times New Roman" w:hAnsi="Times New Roman"/>
          <w:bCs/>
          <w:lang w:val="ru-RU"/>
        </w:rPr>
        <w:t xml:space="preserve">Банк производит уплату страховых взносов в фонд обязательного страхования вкладов в порядке, установленном </w:t>
      </w:r>
      <w:r w:rsidR="00372EC4">
        <w:rPr>
          <w:rFonts w:ascii="Times New Roman" w:hAnsi="Times New Roman"/>
          <w:bCs/>
          <w:lang w:val="ru-RU"/>
        </w:rPr>
        <w:t xml:space="preserve">законодательством </w:t>
      </w:r>
      <w:r w:rsidR="008A0EFE">
        <w:rPr>
          <w:rFonts w:ascii="Times New Roman" w:hAnsi="Times New Roman"/>
          <w:bCs/>
          <w:lang w:val="ru-RU"/>
        </w:rPr>
        <w:t>Российской Федерации</w:t>
      </w:r>
      <w:r w:rsidR="00F82143" w:rsidRPr="00F82143">
        <w:rPr>
          <w:rFonts w:ascii="Times New Roman" w:hAnsi="Times New Roman"/>
          <w:bCs/>
          <w:lang w:val="ru-RU"/>
        </w:rPr>
        <w:t>.</w:t>
      </w:r>
    </w:p>
    <w:bookmarkEnd w:id="5"/>
    <w:p w14:paraId="3F97DBB1" w14:textId="3FD3F044" w:rsidR="00F82143" w:rsidRPr="00F82143" w:rsidRDefault="003A16FC" w:rsidP="00F82143">
      <w:pPr>
        <w:spacing w:after="0" w:line="240" w:lineRule="auto"/>
        <w:ind w:firstLine="709"/>
        <w:jc w:val="both"/>
        <w:outlineLvl w:val="0"/>
        <w:rPr>
          <w:rFonts w:ascii="Times New Roman" w:hAnsi="Times New Roman"/>
          <w:bCs/>
          <w:lang w:val="ru-RU"/>
        </w:rPr>
      </w:pPr>
      <w:r w:rsidRPr="00F82143">
        <w:rPr>
          <w:rFonts w:ascii="Times New Roman" w:hAnsi="Times New Roman"/>
          <w:bCs/>
          <w:lang w:val="ru-RU"/>
        </w:rPr>
        <w:t xml:space="preserve">7.2. </w:t>
      </w:r>
      <w:r w:rsidR="00F82143" w:rsidRPr="00F82143">
        <w:rPr>
          <w:rFonts w:ascii="Times New Roman" w:hAnsi="Times New Roman"/>
          <w:bCs/>
          <w:lang w:val="ru-RU"/>
        </w:rPr>
        <w:tab/>
        <w:t>Банк депонирует в Банке России в установленных им размерах и порядке часть привлеченных денежных средств в обязательные резервы.</w:t>
      </w:r>
    </w:p>
    <w:p w14:paraId="135EE4C5" w14:textId="782D2B81" w:rsidR="004446CB" w:rsidRPr="00F82143" w:rsidRDefault="00405E09" w:rsidP="00046999">
      <w:pPr>
        <w:spacing w:after="0" w:line="240" w:lineRule="auto"/>
        <w:ind w:firstLine="709"/>
        <w:jc w:val="both"/>
        <w:outlineLvl w:val="0"/>
        <w:rPr>
          <w:rFonts w:ascii="Times New Roman" w:hAnsi="Times New Roman"/>
          <w:bCs/>
          <w:lang w:val="ru-RU"/>
        </w:rPr>
      </w:pPr>
      <w:r w:rsidRPr="00F82143">
        <w:rPr>
          <w:rFonts w:ascii="Times New Roman" w:hAnsi="Times New Roman"/>
          <w:bCs/>
          <w:lang w:val="ru-RU"/>
        </w:rPr>
        <w:t>7</w:t>
      </w:r>
      <w:r w:rsidR="003A16FC" w:rsidRPr="00F82143">
        <w:rPr>
          <w:rFonts w:ascii="Times New Roman" w:hAnsi="Times New Roman"/>
          <w:bCs/>
          <w:lang w:val="ru-RU"/>
        </w:rPr>
        <w:t>.3</w:t>
      </w:r>
      <w:r w:rsidR="004446CB" w:rsidRPr="00F82143">
        <w:rPr>
          <w:rFonts w:ascii="Times New Roman" w:hAnsi="Times New Roman"/>
          <w:bCs/>
          <w:lang w:val="ru-RU"/>
        </w:rPr>
        <w:t>.</w:t>
      </w:r>
      <w:r w:rsidR="004446CB" w:rsidRPr="00F82143">
        <w:rPr>
          <w:rFonts w:ascii="Times New Roman" w:hAnsi="Times New Roman"/>
          <w:bCs/>
          <w:lang w:val="ru-RU"/>
        </w:rPr>
        <w:tab/>
        <w:t xml:space="preserve"> Банк гарантирует тайну операций, счетов и вкладов своих клиентов и корреспондентов.</w:t>
      </w:r>
    </w:p>
    <w:p w14:paraId="1D9C5981" w14:textId="4DCE9952" w:rsidR="004446CB" w:rsidRPr="00F82143" w:rsidRDefault="004446CB" w:rsidP="00046999">
      <w:pPr>
        <w:spacing w:after="0" w:line="240" w:lineRule="auto"/>
        <w:ind w:firstLine="709"/>
        <w:jc w:val="both"/>
        <w:outlineLvl w:val="0"/>
        <w:rPr>
          <w:rFonts w:ascii="Times New Roman" w:hAnsi="Times New Roman"/>
          <w:bCs/>
          <w:lang w:val="ru-RU"/>
        </w:rPr>
      </w:pPr>
      <w:r w:rsidRPr="00F82143">
        <w:rPr>
          <w:rFonts w:ascii="Times New Roman" w:hAnsi="Times New Roman"/>
          <w:bCs/>
          <w:lang w:val="ru-RU"/>
        </w:rPr>
        <w:t xml:space="preserve">Банк предоставляет информацию и документы по счетам, вкладам, операциям клиентов в случаях и в порядке, установленных </w:t>
      </w:r>
      <w:r w:rsidRPr="00F82143">
        <w:rPr>
          <w:rFonts w:ascii="Times New Roman" w:hAnsi="Times New Roman"/>
          <w:lang w:val="ru-RU"/>
        </w:rPr>
        <w:t>законодательством Российской Федерации.</w:t>
      </w:r>
    </w:p>
    <w:p w14:paraId="305FEB50" w14:textId="5A909EB9" w:rsidR="0005702B" w:rsidRPr="00F82143" w:rsidRDefault="00405E09" w:rsidP="00046999">
      <w:pPr>
        <w:spacing w:after="0" w:line="240" w:lineRule="auto"/>
        <w:ind w:firstLine="709"/>
        <w:jc w:val="both"/>
        <w:outlineLvl w:val="0"/>
        <w:rPr>
          <w:rFonts w:ascii="Times New Roman" w:hAnsi="Times New Roman"/>
          <w:lang w:val="ru-RU"/>
        </w:rPr>
      </w:pPr>
      <w:r w:rsidRPr="00F82143">
        <w:rPr>
          <w:rFonts w:ascii="Times New Roman" w:hAnsi="Times New Roman"/>
          <w:bCs/>
          <w:lang w:val="ru-RU"/>
        </w:rPr>
        <w:t>7</w:t>
      </w:r>
      <w:r w:rsidR="003A16FC" w:rsidRPr="00F82143">
        <w:rPr>
          <w:rFonts w:ascii="Times New Roman" w:hAnsi="Times New Roman"/>
          <w:bCs/>
          <w:lang w:val="ru-RU"/>
        </w:rPr>
        <w:t>.4</w:t>
      </w:r>
      <w:r w:rsidR="004446CB" w:rsidRPr="00F82143">
        <w:rPr>
          <w:rFonts w:ascii="Times New Roman" w:hAnsi="Times New Roman"/>
          <w:bCs/>
          <w:lang w:val="ru-RU"/>
        </w:rPr>
        <w:t>.</w:t>
      </w:r>
      <w:r w:rsidR="004446CB" w:rsidRPr="00F82143">
        <w:rPr>
          <w:rFonts w:ascii="Times New Roman" w:hAnsi="Times New Roman"/>
          <w:bCs/>
          <w:lang w:val="ru-RU"/>
        </w:rPr>
        <w:tab/>
      </w:r>
      <w:r w:rsidR="00F33C41" w:rsidRPr="00F82143">
        <w:rPr>
          <w:rFonts w:ascii="Times New Roman" w:hAnsi="Times New Roman"/>
          <w:bCs/>
          <w:lang w:val="ru-RU"/>
        </w:rPr>
        <w:t>На денежные</w:t>
      </w:r>
      <w:r w:rsidR="00472F54" w:rsidRPr="00F82143">
        <w:rPr>
          <w:rFonts w:ascii="Times New Roman" w:hAnsi="Times New Roman"/>
          <w:bCs/>
          <w:lang w:val="ru-RU"/>
        </w:rPr>
        <w:t xml:space="preserve"> средства юридических и физических лиц, находящихся на счетах и во вкладах в Банке, может быть наложен арест или обращено взыскание только в случаях и в порядке, предусмотренных </w:t>
      </w:r>
      <w:r w:rsidR="00472F54" w:rsidRPr="00F82143">
        <w:rPr>
          <w:rFonts w:ascii="Times New Roman" w:hAnsi="Times New Roman"/>
          <w:lang w:val="ru-RU"/>
        </w:rPr>
        <w:t>законодательством Российской Федерации.</w:t>
      </w:r>
    </w:p>
    <w:p w14:paraId="459AB45B" w14:textId="218A5A5F" w:rsidR="00472F54" w:rsidRPr="00F82143" w:rsidRDefault="00405E09" w:rsidP="00046999">
      <w:pPr>
        <w:spacing w:after="0" w:line="240" w:lineRule="auto"/>
        <w:ind w:firstLine="709"/>
        <w:jc w:val="both"/>
        <w:outlineLvl w:val="0"/>
        <w:rPr>
          <w:rFonts w:ascii="Times New Roman" w:hAnsi="Times New Roman"/>
          <w:bCs/>
          <w:lang w:val="ru-RU"/>
        </w:rPr>
      </w:pPr>
      <w:r w:rsidRPr="00F82143">
        <w:rPr>
          <w:rFonts w:ascii="Times New Roman" w:hAnsi="Times New Roman"/>
          <w:bCs/>
          <w:lang w:val="ru-RU"/>
        </w:rPr>
        <w:t>7</w:t>
      </w:r>
      <w:r w:rsidR="003A16FC" w:rsidRPr="00F82143">
        <w:rPr>
          <w:rFonts w:ascii="Times New Roman" w:hAnsi="Times New Roman"/>
          <w:bCs/>
          <w:lang w:val="ru-RU"/>
        </w:rPr>
        <w:t>.</w:t>
      </w:r>
      <w:r w:rsidR="00AD2216">
        <w:rPr>
          <w:rFonts w:ascii="Times New Roman" w:hAnsi="Times New Roman"/>
          <w:bCs/>
          <w:lang w:val="ru-RU"/>
        </w:rPr>
        <w:t>5</w:t>
      </w:r>
      <w:r w:rsidR="00472F54" w:rsidRPr="00F82143">
        <w:rPr>
          <w:rFonts w:ascii="Times New Roman" w:hAnsi="Times New Roman"/>
          <w:bCs/>
          <w:lang w:val="ru-RU"/>
        </w:rPr>
        <w:t>.</w:t>
      </w:r>
      <w:r w:rsidR="00472F54" w:rsidRPr="00F82143">
        <w:rPr>
          <w:rFonts w:ascii="Times New Roman" w:hAnsi="Times New Roman"/>
          <w:bCs/>
          <w:lang w:val="ru-RU"/>
        </w:rPr>
        <w:tab/>
        <w:t xml:space="preserve">Все работники Банка обязаны соблюдать тайну об операциях, счетах и вкладах клиентов </w:t>
      </w:r>
      <w:r w:rsidR="00046999" w:rsidRPr="00F82143">
        <w:rPr>
          <w:rFonts w:ascii="Times New Roman" w:hAnsi="Times New Roman"/>
          <w:bCs/>
          <w:lang w:val="ru-RU"/>
        </w:rPr>
        <w:t>Б</w:t>
      </w:r>
      <w:r w:rsidR="00472F54" w:rsidRPr="00F82143">
        <w:rPr>
          <w:rFonts w:ascii="Times New Roman" w:hAnsi="Times New Roman"/>
          <w:bCs/>
          <w:lang w:val="ru-RU"/>
        </w:rPr>
        <w:t>анка и его корреспондентов</w:t>
      </w:r>
      <w:r w:rsidR="00046999" w:rsidRPr="00F82143">
        <w:rPr>
          <w:rFonts w:ascii="Times New Roman" w:hAnsi="Times New Roman"/>
          <w:bCs/>
          <w:lang w:val="ru-RU"/>
        </w:rPr>
        <w:t>, а также коммерческую тайну.</w:t>
      </w:r>
    </w:p>
    <w:p w14:paraId="410490DC" w14:textId="491EC96B" w:rsidR="004446CB" w:rsidRPr="00F82143" w:rsidRDefault="004446CB" w:rsidP="0005702B">
      <w:pPr>
        <w:spacing w:after="0" w:line="240" w:lineRule="auto"/>
        <w:ind w:firstLine="709"/>
        <w:outlineLvl w:val="0"/>
        <w:rPr>
          <w:rFonts w:ascii="Times New Roman" w:hAnsi="Times New Roman"/>
          <w:b/>
          <w:bCs/>
          <w:lang w:val="ru-RU"/>
        </w:rPr>
      </w:pPr>
    </w:p>
    <w:p w14:paraId="091DB5EF" w14:textId="2C7FE80C" w:rsidR="0005702B" w:rsidRPr="00F82143" w:rsidRDefault="0005702B" w:rsidP="00F82143">
      <w:pPr>
        <w:tabs>
          <w:tab w:val="left" w:pos="1701"/>
        </w:tabs>
        <w:spacing w:after="0" w:line="240" w:lineRule="auto"/>
        <w:ind w:firstLine="709"/>
        <w:outlineLvl w:val="0"/>
        <w:rPr>
          <w:rFonts w:ascii="Times New Roman" w:hAnsi="Times New Roman"/>
          <w:b/>
          <w:bCs/>
          <w:lang w:val="ru-RU"/>
        </w:rPr>
      </w:pPr>
      <w:r w:rsidRPr="00F82143">
        <w:rPr>
          <w:rFonts w:ascii="Times New Roman" w:hAnsi="Times New Roman"/>
          <w:b/>
          <w:bCs/>
          <w:lang w:val="ru-RU"/>
        </w:rPr>
        <w:t xml:space="preserve">Глава </w:t>
      </w:r>
      <w:r w:rsidR="00405E09" w:rsidRPr="00F82143">
        <w:rPr>
          <w:rFonts w:ascii="Times New Roman" w:hAnsi="Times New Roman"/>
          <w:b/>
          <w:bCs/>
          <w:lang w:val="ru-RU"/>
        </w:rPr>
        <w:t>8</w:t>
      </w:r>
      <w:r w:rsidRPr="00F82143">
        <w:rPr>
          <w:rFonts w:ascii="Times New Roman" w:hAnsi="Times New Roman"/>
          <w:b/>
          <w:bCs/>
          <w:lang w:val="ru-RU"/>
        </w:rPr>
        <w:t xml:space="preserve">.  </w:t>
      </w:r>
      <w:r w:rsidR="00F82143">
        <w:rPr>
          <w:rFonts w:ascii="Times New Roman" w:hAnsi="Times New Roman"/>
          <w:b/>
          <w:bCs/>
          <w:lang w:val="ru-RU"/>
        </w:rPr>
        <w:tab/>
      </w:r>
      <w:r w:rsidRPr="00F82143">
        <w:rPr>
          <w:rFonts w:ascii="Times New Roman" w:hAnsi="Times New Roman"/>
          <w:b/>
          <w:bCs/>
          <w:lang w:val="ru-RU"/>
        </w:rPr>
        <w:t xml:space="preserve">Учет и отчетность </w:t>
      </w:r>
    </w:p>
    <w:p w14:paraId="3F6EF880" w14:textId="12CBCC3C" w:rsidR="0053312B" w:rsidRPr="00F82143" w:rsidRDefault="0053312B" w:rsidP="0005702B">
      <w:pPr>
        <w:spacing w:after="0" w:line="240" w:lineRule="auto"/>
        <w:ind w:firstLine="709"/>
        <w:jc w:val="both"/>
        <w:rPr>
          <w:rFonts w:ascii="Times New Roman" w:hAnsi="Times New Roman"/>
          <w:lang w:val="ru-RU"/>
        </w:rPr>
      </w:pPr>
    </w:p>
    <w:p w14:paraId="2F66C6E8" w14:textId="26D02681" w:rsidR="00BB32D0" w:rsidRPr="00FE0589" w:rsidRDefault="00405E09" w:rsidP="00BB32D0">
      <w:pPr>
        <w:tabs>
          <w:tab w:val="left" w:pos="1418"/>
        </w:tabs>
        <w:spacing w:after="0" w:line="240" w:lineRule="auto"/>
        <w:ind w:firstLine="709"/>
        <w:jc w:val="both"/>
        <w:rPr>
          <w:rFonts w:ascii="Times New Roman" w:hAnsi="Times New Roman"/>
          <w:lang w:val="ru-RU"/>
        </w:rPr>
      </w:pPr>
      <w:r w:rsidRPr="00FE0589">
        <w:rPr>
          <w:rFonts w:ascii="Times New Roman" w:hAnsi="Times New Roman"/>
          <w:lang w:val="ru-RU"/>
        </w:rPr>
        <w:t>8</w:t>
      </w:r>
      <w:r w:rsidR="00BB32D0" w:rsidRPr="00FE0589">
        <w:rPr>
          <w:rFonts w:ascii="Times New Roman" w:hAnsi="Times New Roman"/>
          <w:lang w:val="ru-RU"/>
        </w:rPr>
        <w:t xml:space="preserve">.1. </w:t>
      </w:r>
      <w:r w:rsidR="00BB32D0" w:rsidRPr="00FE0589">
        <w:rPr>
          <w:rFonts w:ascii="Times New Roman" w:hAnsi="Times New Roman"/>
          <w:lang w:val="ru-RU"/>
        </w:rPr>
        <w:tab/>
        <w:t>Банк ведет бухгалтерский учет и предоставляет бухгалтерскую (финансовую) и иную отчетность в порядке, установленном законодательством Российской Федерации, а также международными стандартами финансовой отчетности.</w:t>
      </w:r>
    </w:p>
    <w:p w14:paraId="021065A2" w14:textId="2F90EA45" w:rsidR="00335579" w:rsidRPr="00FE0589" w:rsidRDefault="00405E09" w:rsidP="00335579">
      <w:pPr>
        <w:spacing w:after="0" w:line="240" w:lineRule="auto"/>
        <w:ind w:firstLine="709"/>
        <w:jc w:val="both"/>
        <w:rPr>
          <w:rFonts w:ascii="Times New Roman" w:eastAsiaTheme="minorHAnsi" w:hAnsi="Times New Roman"/>
          <w:lang w:val="ru-RU" w:eastAsia="ru-RU" w:bidi="ar-SA"/>
        </w:rPr>
      </w:pPr>
      <w:r w:rsidRPr="00FE0589">
        <w:rPr>
          <w:rFonts w:ascii="Times New Roman" w:hAnsi="Times New Roman"/>
          <w:lang w:val="ru-RU"/>
        </w:rPr>
        <w:t>8</w:t>
      </w:r>
      <w:r w:rsidR="00BB32D0" w:rsidRPr="00FE0589">
        <w:rPr>
          <w:rFonts w:ascii="Times New Roman" w:hAnsi="Times New Roman"/>
          <w:lang w:val="ru-RU"/>
        </w:rPr>
        <w:t>.2.</w:t>
      </w:r>
      <w:r w:rsidR="00BB32D0" w:rsidRPr="00FE0589">
        <w:rPr>
          <w:rFonts w:ascii="Times New Roman" w:hAnsi="Times New Roman"/>
          <w:lang w:val="ru-RU"/>
        </w:rPr>
        <w:tab/>
        <w:t>Годовой отчет Банка</w:t>
      </w:r>
      <w:r w:rsidR="003266A6" w:rsidRPr="00FE0589">
        <w:rPr>
          <w:rFonts w:ascii="Times New Roman" w:hAnsi="Times New Roman"/>
          <w:lang w:val="ru-RU"/>
        </w:rPr>
        <w:t>,</w:t>
      </w:r>
      <w:r w:rsidR="00BB32D0" w:rsidRPr="00FE0589">
        <w:rPr>
          <w:rFonts w:ascii="Times New Roman" w:hAnsi="Times New Roman"/>
          <w:lang w:val="ru-RU"/>
        </w:rPr>
        <w:t xml:space="preserve"> </w:t>
      </w:r>
      <w:r w:rsidR="003266A6" w:rsidRPr="00FE0589">
        <w:rPr>
          <w:rFonts w:ascii="Times New Roman" w:hAnsi="Times New Roman"/>
          <w:lang w:val="ru-RU"/>
        </w:rPr>
        <w:t xml:space="preserve">годовая бухгалтерская (финансовая) отчетность </w:t>
      </w:r>
      <w:r w:rsidR="00BB32D0" w:rsidRPr="00FE0589">
        <w:rPr>
          <w:rFonts w:ascii="Times New Roman" w:hAnsi="Times New Roman"/>
          <w:lang w:val="ru-RU"/>
        </w:rPr>
        <w:t xml:space="preserve">подлежит </w:t>
      </w:r>
      <w:r w:rsidR="00335579" w:rsidRPr="00FE0589">
        <w:rPr>
          <w:rFonts w:ascii="Times New Roman" w:eastAsiaTheme="minorHAnsi" w:hAnsi="Times New Roman"/>
          <w:lang w:val="ru-RU" w:eastAsia="ru-RU" w:bidi="ar-SA"/>
        </w:rPr>
        <w:t>предварительному утверждению Советом директоров Банка не позднее чем за 30 дней до даты проведения годового Общего собрания акционеров.</w:t>
      </w:r>
    </w:p>
    <w:p w14:paraId="5A6E44F0" w14:textId="72C37F2E" w:rsidR="00F33C41" w:rsidRPr="00FE0589" w:rsidRDefault="00F33C41" w:rsidP="00335579">
      <w:pPr>
        <w:spacing w:after="0" w:line="240" w:lineRule="auto"/>
        <w:ind w:firstLine="709"/>
        <w:jc w:val="both"/>
        <w:rPr>
          <w:rFonts w:ascii="Times New Roman" w:eastAsiaTheme="minorHAnsi" w:hAnsi="Times New Roman"/>
          <w:lang w:val="ru-RU" w:eastAsia="ru-RU" w:bidi="ar-SA"/>
        </w:rPr>
      </w:pPr>
      <w:r w:rsidRPr="00FE0589">
        <w:rPr>
          <w:rFonts w:ascii="Times New Roman" w:eastAsiaTheme="minorHAnsi" w:hAnsi="Times New Roman"/>
          <w:lang w:val="ru-RU" w:eastAsia="ru-RU" w:bidi="ar-SA"/>
        </w:rPr>
        <w:t xml:space="preserve">8.3. </w:t>
      </w:r>
      <w:r w:rsidR="00FE0589" w:rsidRPr="00FE0589">
        <w:rPr>
          <w:rFonts w:ascii="Times New Roman" w:eastAsiaTheme="minorHAnsi" w:hAnsi="Times New Roman"/>
          <w:lang w:val="ru-RU" w:eastAsia="ru-RU" w:bidi="ar-SA"/>
        </w:rPr>
        <w:tab/>
        <w:t>Отчетный год Банка начинается 1 января и заканчивается 31 декабря текущего года.</w:t>
      </w:r>
    </w:p>
    <w:p w14:paraId="3FE1BE2B" w14:textId="42B08DC9" w:rsidR="00757013" w:rsidRPr="00FE0589" w:rsidRDefault="00405E09" w:rsidP="00335579">
      <w:pPr>
        <w:spacing w:after="0" w:line="240" w:lineRule="auto"/>
        <w:ind w:firstLine="709"/>
        <w:jc w:val="both"/>
        <w:rPr>
          <w:rFonts w:ascii="Times New Roman" w:eastAsiaTheme="minorHAnsi" w:hAnsi="Times New Roman"/>
          <w:lang w:val="ru-RU" w:eastAsia="ru-RU" w:bidi="ar-SA"/>
        </w:rPr>
      </w:pPr>
      <w:r w:rsidRPr="00FE0589">
        <w:rPr>
          <w:rFonts w:ascii="Times New Roman" w:eastAsiaTheme="minorHAnsi" w:hAnsi="Times New Roman"/>
          <w:lang w:val="ru-RU" w:eastAsia="ru-RU" w:bidi="ar-SA"/>
        </w:rPr>
        <w:t>8</w:t>
      </w:r>
      <w:r w:rsidR="00F33C41" w:rsidRPr="00FE0589">
        <w:rPr>
          <w:rFonts w:ascii="Times New Roman" w:eastAsiaTheme="minorHAnsi" w:hAnsi="Times New Roman"/>
          <w:lang w:val="ru-RU" w:eastAsia="ru-RU" w:bidi="ar-SA"/>
        </w:rPr>
        <w:t>.4</w:t>
      </w:r>
      <w:r w:rsidR="00335579" w:rsidRPr="00FE0589">
        <w:rPr>
          <w:rFonts w:ascii="Times New Roman" w:eastAsiaTheme="minorHAnsi" w:hAnsi="Times New Roman"/>
          <w:lang w:val="ru-RU" w:eastAsia="ru-RU" w:bidi="ar-SA"/>
        </w:rPr>
        <w:t>.</w:t>
      </w:r>
      <w:r w:rsidR="00335579" w:rsidRPr="00FE0589">
        <w:rPr>
          <w:rFonts w:ascii="Times New Roman" w:eastAsiaTheme="minorHAnsi" w:hAnsi="Times New Roman"/>
          <w:lang w:val="ru-RU" w:eastAsia="ru-RU" w:bidi="ar-SA"/>
        </w:rPr>
        <w:tab/>
      </w:r>
      <w:r w:rsidR="00FE0589" w:rsidRPr="00FE0589">
        <w:rPr>
          <w:rFonts w:ascii="Times New Roman" w:eastAsiaTheme="minorHAnsi" w:hAnsi="Times New Roman"/>
          <w:lang w:val="ru-RU" w:eastAsia="ru-RU" w:bidi="ar-SA"/>
        </w:rPr>
        <w:t xml:space="preserve">Банк осуществляет обязательное раскрытие информации в объеме и порядке, установленными законодательством </w:t>
      </w:r>
      <w:r w:rsidR="00FE0589" w:rsidRPr="00FE0589">
        <w:rPr>
          <w:rFonts w:ascii="Times New Roman" w:hAnsi="Times New Roman"/>
          <w:lang w:val="ru-RU"/>
        </w:rPr>
        <w:t>Российской Федерации.</w:t>
      </w:r>
    </w:p>
    <w:p w14:paraId="33C67E3A" w14:textId="12EC3342" w:rsidR="00757013" w:rsidRPr="00FE0589" w:rsidRDefault="00405E09" w:rsidP="00335579">
      <w:pPr>
        <w:spacing w:after="0" w:line="240" w:lineRule="auto"/>
        <w:ind w:firstLine="709"/>
        <w:jc w:val="both"/>
        <w:rPr>
          <w:rFonts w:ascii="Times New Roman" w:eastAsiaTheme="minorHAnsi" w:hAnsi="Times New Roman"/>
          <w:lang w:val="ru-RU" w:eastAsia="ru-RU" w:bidi="ar-SA"/>
        </w:rPr>
      </w:pPr>
      <w:r w:rsidRPr="00FE0589">
        <w:rPr>
          <w:rFonts w:ascii="Times New Roman" w:eastAsiaTheme="minorHAnsi" w:hAnsi="Times New Roman"/>
          <w:lang w:val="ru-RU" w:eastAsia="ru-RU" w:bidi="ar-SA"/>
        </w:rPr>
        <w:t>8</w:t>
      </w:r>
      <w:r w:rsidR="00F33C41" w:rsidRPr="00FE0589">
        <w:rPr>
          <w:rFonts w:ascii="Times New Roman" w:eastAsiaTheme="minorHAnsi" w:hAnsi="Times New Roman"/>
          <w:lang w:val="ru-RU" w:eastAsia="ru-RU" w:bidi="ar-SA"/>
        </w:rPr>
        <w:t>.5</w:t>
      </w:r>
      <w:r w:rsidR="00757013" w:rsidRPr="00FE0589">
        <w:rPr>
          <w:rFonts w:ascii="Times New Roman" w:eastAsiaTheme="minorHAnsi" w:hAnsi="Times New Roman"/>
          <w:lang w:val="ru-RU" w:eastAsia="ru-RU" w:bidi="ar-SA"/>
        </w:rPr>
        <w:t>.</w:t>
      </w:r>
      <w:r w:rsidR="00757013" w:rsidRPr="00FE0589">
        <w:rPr>
          <w:rFonts w:ascii="Times New Roman" w:eastAsiaTheme="minorHAnsi" w:hAnsi="Times New Roman"/>
          <w:lang w:val="ru-RU" w:eastAsia="ru-RU" w:bidi="ar-SA"/>
        </w:rPr>
        <w:tab/>
      </w:r>
      <w:r w:rsidR="00FE0589" w:rsidRPr="00FE0589">
        <w:rPr>
          <w:rFonts w:ascii="Times New Roman" w:eastAsiaTheme="minorHAnsi" w:hAnsi="Times New Roman"/>
          <w:lang w:val="ru-RU" w:eastAsia="ru-RU" w:bidi="ar-SA"/>
        </w:rPr>
        <w:t xml:space="preserve">Банк предоставляет информацию о Банке в соответствии с требованиями </w:t>
      </w:r>
      <w:r w:rsidR="00FE0589" w:rsidRPr="00FE0589">
        <w:rPr>
          <w:rFonts w:ascii="Times New Roman" w:hAnsi="Times New Roman"/>
          <w:lang w:val="ru-RU"/>
        </w:rPr>
        <w:t>законодательства Российской Федерации.</w:t>
      </w:r>
    </w:p>
    <w:p w14:paraId="3062DE66" w14:textId="77777777" w:rsidR="00FE0589" w:rsidRPr="00FE0589" w:rsidRDefault="00405E09" w:rsidP="00FE0589">
      <w:pPr>
        <w:spacing w:after="0" w:line="240" w:lineRule="auto"/>
        <w:ind w:firstLine="709"/>
        <w:jc w:val="both"/>
        <w:rPr>
          <w:rFonts w:ascii="Times New Roman" w:hAnsi="Times New Roman"/>
          <w:lang w:val="ru-RU"/>
        </w:rPr>
      </w:pPr>
      <w:r w:rsidRPr="00FE0589">
        <w:rPr>
          <w:rFonts w:ascii="Times New Roman" w:eastAsiaTheme="minorHAnsi" w:hAnsi="Times New Roman"/>
          <w:lang w:val="ru-RU" w:eastAsia="ru-RU" w:bidi="ar-SA"/>
        </w:rPr>
        <w:t>8</w:t>
      </w:r>
      <w:r w:rsidR="00F33C41" w:rsidRPr="00FE0589">
        <w:rPr>
          <w:rFonts w:ascii="Times New Roman" w:eastAsiaTheme="minorHAnsi" w:hAnsi="Times New Roman"/>
          <w:lang w:val="ru-RU" w:eastAsia="ru-RU" w:bidi="ar-SA"/>
        </w:rPr>
        <w:t>.6</w:t>
      </w:r>
      <w:r w:rsidR="00757013" w:rsidRPr="00FE0589">
        <w:rPr>
          <w:rFonts w:ascii="Times New Roman" w:eastAsiaTheme="minorHAnsi" w:hAnsi="Times New Roman"/>
          <w:lang w:val="ru-RU" w:eastAsia="ru-RU" w:bidi="ar-SA"/>
        </w:rPr>
        <w:t>.</w:t>
      </w:r>
      <w:r w:rsidR="00757013" w:rsidRPr="00FE0589">
        <w:rPr>
          <w:rFonts w:ascii="Times New Roman" w:eastAsiaTheme="minorHAnsi" w:hAnsi="Times New Roman"/>
          <w:lang w:val="ru-RU" w:eastAsia="ru-RU" w:bidi="ar-SA"/>
        </w:rPr>
        <w:tab/>
      </w:r>
      <w:r w:rsidR="00FE0589" w:rsidRPr="00FE0589">
        <w:rPr>
          <w:rFonts w:ascii="Times New Roman" w:eastAsiaTheme="minorHAnsi" w:hAnsi="Times New Roman"/>
          <w:lang w:val="ru-RU" w:eastAsia="ru-RU" w:bidi="ar-SA"/>
        </w:rPr>
        <w:t xml:space="preserve">Банк и его филиалы обязаны хранить документы в порядке и в течение сроков, установленных </w:t>
      </w:r>
      <w:r w:rsidR="00FE0589" w:rsidRPr="00FE0589">
        <w:rPr>
          <w:rFonts w:ascii="Times New Roman" w:hAnsi="Times New Roman"/>
          <w:lang w:val="ru-RU"/>
        </w:rPr>
        <w:t>законодательством Российской Федерации.</w:t>
      </w:r>
    </w:p>
    <w:p w14:paraId="5BFABEDA" w14:textId="77777777" w:rsidR="00FE0589" w:rsidRPr="00FE0589" w:rsidRDefault="00FE0589" w:rsidP="00FE0589">
      <w:pPr>
        <w:spacing w:after="0" w:line="240" w:lineRule="auto"/>
        <w:ind w:firstLine="709"/>
        <w:jc w:val="both"/>
        <w:rPr>
          <w:rFonts w:ascii="Times New Roman" w:hAnsi="Times New Roman"/>
          <w:lang w:val="ru-RU"/>
        </w:rPr>
      </w:pPr>
      <w:r w:rsidRPr="00FE0589">
        <w:rPr>
          <w:rFonts w:ascii="Times New Roman" w:eastAsiaTheme="minorHAnsi" w:hAnsi="Times New Roman"/>
          <w:lang w:val="ru-RU" w:eastAsia="ru-RU" w:bidi="ar-SA"/>
        </w:rPr>
        <w:t xml:space="preserve">В порядке, предусмотренном </w:t>
      </w:r>
      <w:r w:rsidRPr="00FE0589">
        <w:rPr>
          <w:rFonts w:ascii="Times New Roman" w:hAnsi="Times New Roman"/>
          <w:lang w:val="ru-RU"/>
        </w:rPr>
        <w:t>законодательством Российской Федерации, документы Банка и его филиалов передаются на государственное хранение.</w:t>
      </w:r>
    </w:p>
    <w:p w14:paraId="6934FCF6" w14:textId="68634736" w:rsidR="00335579" w:rsidRPr="00FE0589" w:rsidRDefault="00405E09" w:rsidP="00FE0589">
      <w:pPr>
        <w:spacing w:after="0" w:line="240" w:lineRule="auto"/>
        <w:ind w:firstLine="709"/>
        <w:jc w:val="both"/>
        <w:rPr>
          <w:rFonts w:ascii="Times New Roman" w:hAnsi="Times New Roman"/>
          <w:lang w:val="ru-RU"/>
        </w:rPr>
      </w:pPr>
      <w:r w:rsidRPr="00FE0589">
        <w:rPr>
          <w:rFonts w:ascii="Times New Roman" w:eastAsiaTheme="minorHAnsi" w:hAnsi="Times New Roman"/>
          <w:lang w:val="ru-RU" w:eastAsia="ru-RU" w:bidi="ar-SA"/>
        </w:rPr>
        <w:t>8</w:t>
      </w:r>
      <w:r w:rsidR="00F33C41" w:rsidRPr="00FE0589">
        <w:rPr>
          <w:rFonts w:ascii="Times New Roman" w:eastAsiaTheme="minorHAnsi" w:hAnsi="Times New Roman"/>
          <w:lang w:val="ru-RU" w:eastAsia="ru-RU" w:bidi="ar-SA"/>
        </w:rPr>
        <w:t>.7</w:t>
      </w:r>
      <w:r w:rsidR="00757013" w:rsidRPr="00FE0589">
        <w:rPr>
          <w:rFonts w:ascii="Times New Roman" w:eastAsiaTheme="minorHAnsi" w:hAnsi="Times New Roman"/>
          <w:lang w:val="ru-RU" w:eastAsia="ru-RU" w:bidi="ar-SA"/>
        </w:rPr>
        <w:t>.</w:t>
      </w:r>
      <w:r w:rsidR="00757013" w:rsidRPr="00FE0589">
        <w:rPr>
          <w:rFonts w:ascii="Times New Roman" w:eastAsiaTheme="minorHAnsi" w:hAnsi="Times New Roman"/>
          <w:lang w:val="ru-RU" w:eastAsia="ru-RU" w:bidi="ar-SA"/>
        </w:rPr>
        <w:tab/>
      </w:r>
      <w:r w:rsidR="00FE0589" w:rsidRPr="00FE0589">
        <w:rPr>
          <w:rFonts w:ascii="Times New Roman" w:hAnsi="Times New Roman"/>
          <w:lang w:val="ru-RU"/>
        </w:rPr>
        <w:t xml:space="preserve">Исполнительные органы Банка несут ответственность </w:t>
      </w:r>
      <w:r w:rsidR="00FE0589" w:rsidRPr="00FE0589">
        <w:rPr>
          <w:rFonts w:ascii="Times New Roman" w:eastAsiaTheme="minorHAnsi" w:hAnsi="Times New Roman"/>
          <w:lang w:val="ru-RU" w:eastAsia="ru-RU" w:bidi="ar-SA"/>
        </w:rPr>
        <w:t>за организацию, состояние и достоверность бухгалтерского учета в Банке, своевременное представление бухгалтерской (финансовой) отчетности и информации о деятельности Банка.</w:t>
      </w:r>
    </w:p>
    <w:p w14:paraId="49F44E1F" w14:textId="10B7716B" w:rsidR="00FE0589" w:rsidRPr="00FE0589" w:rsidRDefault="00335579" w:rsidP="00335579">
      <w:pPr>
        <w:spacing w:after="0" w:line="240" w:lineRule="auto"/>
        <w:ind w:firstLine="709"/>
        <w:jc w:val="both"/>
        <w:rPr>
          <w:rFonts w:ascii="Times New Roman" w:eastAsiaTheme="minorHAnsi" w:hAnsi="Times New Roman"/>
          <w:lang w:val="ru-RU" w:eastAsia="ru-RU" w:bidi="ar-SA"/>
        </w:rPr>
      </w:pPr>
      <w:r w:rsidRPr="00FE0589">
        <w:rPr>
          <w:rFonts w:ascii="Times New Roman" w:eastAsiaTheme="minorHAnsi" w:hAnsi="Times New Roman"/>
          <w:lang w:val="ru-RU" w:eastAsia="ru-RU" w:bidi="ar-SA"/>
        </w:rPr>
        <w:tab/>
      </w:r>
    </w:p>
    <w:p w14:paraId="30CCA7EA" w14:textId="489516D9" w:rsidR="00405E09" w:rsidRPr="00FE0589" w:rsidRDefault="00405E09" w:rsidP="00405E09">
      <w:pPr>
        <w:tabs>
          <w:tab w:val="left" w:pos="9923"/>
        </w:tabs>
        <w:spacing w:after="0" w:line="240" w:lineRule="auto"/>
        <w:ind w:firstLine="709"/>
        <w:outlineLvl w:val="0"/>
        <w:rPr>
          <w:b/>
          <w:bCs/>
          <w:strike/>
          <w:lang w:val="ru-RU"/>
        </w:rPr>
      </w:pPr>
      <w:r w:rsidRPr="00FE0589">
        <w:rPr>
          <w:rFonts w:ascii="Times New Roman" w:hAnsi="Times New Roman"/>
          <w:b/>
          <w:bCs/>
          <w:lang w:val="ru-RU"/>
        </w:rPr>
        <w:t>Глава 9.   Общее собрание акционеров</w:t>
      </w:r>
      <w:r w:rsidR="00684116" w:rsidRPr="00FE0589">
        <w:rPr>
          <w:bCs/>
          <w:lang w:val="ru-RU"/>
        </w:rPr>
        <w:t xml:space="preserve"> </w:t>
      </w:r>
    </w:p>
    <w:p w14:paraId="2971589B" w14:textId="77777777" w:rsidR="00405E09" w:rsidRPr="00405E09" w:rsidRDefault="00405E09" w:rsidP="00405E09">
      <w:pPr>
        <w:tabs>
          <w:tab w:val="left" w:pos="9923"/>
        </w:tabs>
        <w:spacing w:after="0" w:line="240" w:lineRule="auto"/>
        <w:ind w:firstLine="709"/>
        <w:outlineLvl w:val="0"/>
        <w:rPr>
          <w:b/>
          <w:bCs/>
          <w:strike/>
          <w:lang w:val="ru-RU"/>
        </w:rPr>
      </w:pPr>
    </w:p>
    <w:p w14:paraId="5BAD00B1" w14:textId="3CE868FC" w:rsidR="00E121B0" w:rsidRPr="005A18F5" w:rsidRDefault="001B29C7" w:rsidP="008369FE">
      <w:pPr>
        <w:spacing w:after="0" w:line="240" w:lineRule="auto"/>
        <w:ind w:firstLine="709"/>
        <w:jc w:val="both"/>
        <w:rPr>
          <w:rFonts w:ascii="Times New Roman" w:hAnsi="Times New Roman"/>
          <w:lang w:val="ru-RU"/>
        </w:rPr>
      </w:pPr>
      <w:r w:rsidRPr="005A18F5">
        <w:rPr>
          <w:rFonts w:ascii="Times New Roman" w:hAnsi="Times New Roman"/>
          <w:bCs/>
          <w:lang w:val="ru-RU"/>
        </w:rPr>
        <w:t>9.1</w:t>
      </w:r>
      <w:r w:rsidR="004A77A3" w:rsidRPr="005A18F5">
        <w:rPr>
          <w:rFonts w:ascii="Times New Roman" w:hAnsi="Times New Roman"/>
          <w:bCs/>
          <w:lang w:val="ru-RU"/>
        </w:rPr>
        <w:t>.</w:t>
      </w:r>
      <w:r w:rsidR="008369FE" w:rsidRPr="005A18F5">
        <w:rPr>
          <w:rFonts w:ascii="Times New Roman" w:hAnsi="Times New Roman"/>
          <w:lang w:val="ru-RU"/>
        </w:rPr>
        <w:tab/>
      </w:r>
      <w:r w:rsidR="004A77A3" w:rsidRPr="005A18F5">
        <w:rPr>
          <w:rFonts w:ascii="Times New Roman" w:hAnsi="Times New Roman"/>
          <w:lang w:val="ru-RU"/>
        </w:rPr>
        <w:t xml:space="preserve">Общее собрание акционеров Банка является высшим органом управления Банка. </w:t>
      </w:r>
    </w:p>
    <w:p w14:paraId="64250D7F" w14:textId="1A9A5422" w:rsidR="004A77A3" w:rsidRPr="005A18F5" w:rsidRDefault="001B29C7" w:rsidP="008369FE">
      <w:pPr>
        <w:spacing w:after="0" w:line="240" w:lineRule="auto"/>
        <w:ind w:firstLine="709"/>
        <w:jc w:val="both"/>
        <w:rPr>
          <w:rFonts w:ascii="Times New Roman" w:hAnsi="Times New Roman"/>
          <w:lang w:val="ru-RU"/>
        </w:rPr>
      </w:pPr>
      <w:bookmarkStart w:id="6" w:name="_Hlk32477685"/>
      <w:r w:rsidRPr="005A18F5">
        <w:rPr>
          <w:rFonts w:ascii="Times New Roman" w:hAnsi="Times New Roman"/>
          <w:lang w:val="ru-RU"/>
        </w:rPr>
        <w:t xml:space="preserve">9.2. </w:t>
      </w:r>
      <w:r w:rsidR="008369FE" w:rsidRPr="005A18F5">
        <w:rPr>
          <w:rFonts w:ascii="Times New Roman" w:hAnsi="Times New Roman"/>
          <w:lang w:val="ru-RU"/>
        </w:rPr>
        <w:tab/>
      </w:r>
      <w:r w:rsidR="004A77A3" w:rsidRPr="005A18F5">
        <w:rPr>
          <w:rFonts w:ascii="Times New Roman" w:hAnsi="Times New Roman"/>
          <w:lang w:val="ru-RU"/>
        </w:rPr>
        <w:t xml:space="preserve">К компетенции </w:t>
      </w:r>
      <w:r w:rsidR="0094705C" w:rsidRPr="005A18F5">
        <w:rPr>
          <w:rFonts w:ascii="Times New Roman" w:hAnsi="Times New Roman"/>
          <w:lang w:val="ru-RU"/>
        </w:rPr>
        <w:t>О</w:t>
      </w:r>
      <w:r w:rsidR="004A77A3" w:rsidRPr="005A18F5">
        <w:rPr>
          <w:rFonts w:ascii="Times New Roman" w:hAnsi="Times New Roman"/>
          <w:lang w:val="ru-RU"/>
        </w:rPr>
        <w:t>бщего собрания акционеров относятся следующие вопросы:</w:t>
      </w:r>
    </w:p>
    <w:p w14:paraId="42BD0B23" w14:textId="57B949E1" w:rsidR="00C639BD" w:rsidRPr="005A18F5" w:rsidRDefault="001F0E5B" w:rsidP="008369FE">
      <w:pPr>
        <w:spacing w:after="0" w:line="240" w:lineRule="auto"/>
        <w:ind w:firstLine="709"/>
        <w:jc w:val="both"/>
        <w:rPr>
          <w:rFonts w:ascii="Times New Roman" w:hAnsi="Times New Roman"/>
          <w:lang w:val="ru-RU"/>
        </w:rPr>
      </w:pPr>
      <w:r>
        <w:rPr>
          <w:rFonts w:ascii="Times New Roman" w:hAnsi="Times New Roman"/>
          <w:lang w:val="ru-RU"/>
        </w:rPr>
        <w:t>1)</w:t>
      </w:r>
      <w:r w:rsidR="008369FE" w:rsidRPr="005A18F5">
        <w:rPr>
          <w:rFonts w:ascii="Times New Roman" w:hAnsi="Times New Roman"/>
          <w:lang w:val="ru-RU"/>
        </w:rPr>
        <w:tab/>
      </w:r>
      <w:r w:rsidR="00C639BD" w:rsidRPr="005A18F5">
        <w:rPr>
          <w:rFonts w:ascii="Times New Roman" w:hAnsi="Times New Roman"/>
          <w:lang w:val="ru-RU"/>
        </w:rPr>
        <w:t>внесение изменений и дополнений в Устав Банка или утверждение Устава Банка в новой редакции;</w:t>
      </w:r>
    </w:p>
    <w:p w14:paraId="6961227E" w14:textId="2C518632" w:rsidR="00C639BD" w:rsidRPr="005A18F5" w:rsidRDefault="001F0E5B" w:rsidP="008369FE">
      <w:pPr>
        <w:spacing w:after="0" w:line="240" w:lineRule="auto"/>
        <w:ind w:firstLine="709"/>
        <w:jc w:val="both"/>
        <w:rPr>
          <w:rFonts w:ascii="Times New Roman" w:hAnsi="Times New Roman"/>
          <w:lang w:val="ru-RU"/>
        </w:rPr>
      </w:pPr>
      <w:r>
        <w:rPr>
          <w:rFonts w:ascii="Times New Roman" w:hAnsi="Times New Roman"/>
          <w:lang w:val="ru-RU"/>
        </w:rPr>
        <w:t>2)</w:t>
      </w:r>
      <w:r w:rsidR="008369FE" w:rsidRPr="005A18F5">
        <w:rPr>
          <w:rFonts w:ascii="Times New Roman" w:hAnsi="Times New Roman"/>
          <w:lang w:val="ru-RU"/>
        </w:rPr>
        <w:tab/>
      </w:r>
      <w:r w:rsidR="00C639BD" w:rsidRPr="005A18F5">
        <w:rPr>
          <w:rFonts w:ascii="Times New Roman" w:hAnsi="Times New Roman"/>
          <w:lang w:val="ru-RU"/>
        </w:rPr>
        <w:t>реорганизация Банка;</w:t>
      </w:r>
    </w:p>
    <w:p w14:paraId="4E752160" w14:textId="3C65D567" w:rsidR="00C639BD"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t>3</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C639BD" w:rsidRPr="005A18F5">
        <w:rPr>
          <w:rFonts w:ascii="Times New Roman" w:hAnsi="Times New Roman"/>
          <w:lang w:val="ru-RU"/>
        </w:rPr>
        <w:t>ликвидация Банка, назначение ликвидационной комиссии и утверждение промежуточного и окончательного ликвидационных балансов;</w:t>
      </w:r>
    </w:p>
    <w:p w14:paraId="7E8E4566" w14:textId="29B8979A" w:rsidR="00C639BD"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t>4</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C639BD" w:rsidRPr="0027436A">
        <w:rPr>
          <w:rFonts w:ascii="Times New Roman" w:hAnsi="Times New Roman"/>
          <w:lang w:val="ru-RU"/>
        </w:rPr>
        <w:t>определение количественного состава</w:t>
      </w:r>
      <w:r w:rsidR="00C639BD" w:rsidRPr="005A18F5">
        <w:rPr>
          <w:rFonts w:ascii="Times New Roman" w:hAnsi="Times New Roman"/>
          <w:lang w:val="ru-RU"/>
        </w:rPr>
        <w:t xml:space="preserve"> Совета директоров Банка, избрание его членов и досрочное прекращение их полномочий;</w:t>
      </w:r>
    </w:p>
    <w:p w14:paraId="33095EFB" w14:textId="299CB7DA" w:rsidR="00C639BD"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lastRenderedPageBreak/>
        <w:t>5</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C639BD" w:rsidRPr="00FE0589">
        <w:rPr>
          <w:rFonts w:ascii="Times New Roman" w:hAnsi="Times New Roman"/>
          <w:lang w:val="ru-RU"/>
        </w:rPr>
        <w:t>определение кол</w:t>
      </w:r>
      <w:r w:rsidR="0027436A" w:rsidRPr="00FE0589">
        <w:rPr>
          <w:rFonts w:ascii="Times New Roman" w:hAnsi="Times New Roman"/>
          <w:lang w:val="ru-RU"/>
        </w:rPr>
        <w:t xml:space="preserve">ичества, номинальной стоимости </w:t>
      </w:r>
      <w:r w:rsidR="00C639BD" w:rsidRPr="00FE0589">
        <w:rPr>
          <w:rFonts w:ascii="Times New Roman" w:hAnsi="Times New Roman"/>
          <w:lang w:val="ru-RU"/>
        </w:rPr>
        <w:t>объявленных акций и прав, предоставляемых этими акциями;</w:t>
      </w:r>
    </w:p>
    <w:p w14:paraId="098D7FA8" w14:textId="7C45F5EA" w:rsidR="00C639BD"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t>6</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C639BD" w:rsidRPr="005A18F5">
        <w:rPr>
          <w:rFonts w:ascii="Times New Roman" w:hAnsi="Times New Roman"/>
          <w:lang w:val="ru-RU"/>
        </w:rPr>
        <w:t>увеличение уставного капитала Банка путем увеличения номинальной стоимости акций или путем размещения дополнительных акций;</w:t>
      </w:r>
    </w:p>
    <w:p w14:paraId="2C1E55BB" w14:textId="22F81C67" w:rsidR="006C34F0"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t>7</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6C34F0" w:rsidRPr="005A18F5">
        <w:rPr>
          <w:rFonts w:ascii="Times New Roman" w:hAnsi="Times New Roman"/>
          <w:lang w:val="ru-RU"/>
        </w:rPr>
        <w:t>уменьшение уставного капитала Банка путем уменьшения номинальной стоимости акций, путем приобретения Банком части акций в целях сокращения их общего количества, а также путем погашения приобретенных или выкупленных Банком акций;</w:t>
      </w:r>
    </w:p>
    <w:p w14:paraId="0E7A17BF" w14:textId="236661C7" w:rsidR="006C34F0" w:rsidRPr="005A18F5" w:rsidRDefault="00F33C41" w:rsidP="008369FE">
      <w:pPr>
        <w:tabs>
          <w:tab w:val="left" w:pos="1418"/>
        </w:tabs>
        <w:spacing w:after="0" w:line="240" w:lineRule="auto"/>
        <w:ind w:firstLine="709"/>
        <w:jc w:val="both"/>
        <w:rPr>
          <w:rFonts w:ascii="Times New Roman" w:hAnsi="Times New Roman"/>
          <w:lang w:val="ru-RU"/>
        </w:rPr>
      </w:pPr>
      <w:r>
        <w:rPr>
          <w:rFonts w:ascii="Times New Roman" w:hAnsi="Times New Roman"/>
          <w:lang w:val="ru-RU"/>
        </w:rPr>
        <w:t>8</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1B29C7" w:rsidRPr="005A18F5">
        <w:rPr>
          <w:rFonts w:ascii="Times New Roman" w:hAnsi="Times New Roman"/>
          <w:lang w:val="ru-RU"/>
        </w:rPr>
        <w:t>избрание членов ревизионной комиссии Банка и досрочное прекращение их полномочий;</w:t>
      </w:r>
    </w:p>
    <w:p w14:paraId="7CA9A95E" w14:textId="29C1D846" w:rsidR="006C34F0" w:rsidRPr="005A18F5" w:rsidRDefault="00F33C41" w:rsidP="008369FE">
      <w:pPr>
        <w:spacing w:after="0" w:line="240" w:lineRule="auto"/>
        <w:ind w:firstLine="709"/>
        <w:jc w:val="both"/>
        <w:rPr>
          <w:rFonts w:ascii="Times New Roman" w:hAnsi="Times New Roman"/>
          <w:lang w:val="ru-RU"/>
        </w:rPr>
      </w:pPr>
      <w:r w:rsidRPr="00372EC4">
        <w:rPr>
          <w:rFonts w:ascii="Times New Roman" w:hAnsi="Times New Roman"/>
          <w:lang w:val="ru-RU"/>
        </w:rPr>
        <w:t>9</w:t>
      </w:r>
      <w:r w:rsidR="001F0E5B" w:rsidRPr="00372EC4">
        <w:rPr>
          <w:rFonts w:ascii="Times New Roman" w:hAnsi="Times New Roman"/>
          <w:lang w:val="ru-RU"/>
        </w:rPr>
        <w:t>)</w:t>
      </w:r>
      <w:r w:rsidRPr="00372EC4">
        <w:rPr>
          <w:rFonts w:ascii="Times New Roman" w:hAnsi="Times New Roman"/>
          <w:lang w:val="ru-RU"/>
        </w:rPr>
        <w:t xml:space="preserve"> </w:t>
      </w:r>
      <w:r w:rsidR="00FE0589" w:rsidRPr="00372EC4">
        <w:rPr>
          <w:rFonts w:ascii="Times New Roman" w:hAnsi="Times New Roman"/>
          <w:lang w:val="ru-RU"/>
        </w:rPr>
        <w:tab/>
      </w:r>
      <w:r w:rsidR="001B29C7" w:rsidRPr="00372EC4">
        <w:rPr>
          <w:rFonts w:ascii="Times New Roman" w:hAnsi="Times New Roman"/>
          <w:lang w:val="ru-RU"/>
        </w:rPr>
        <w:t>утверждение аудиторской организации;</w:t>
      </w:r>
    </w:p>
    <w:p w14:paraId="13D3724A" w14:textId="0C92CC20" w:rsidR="006C34F0" w:rsidRPr="005A18F5" w:rsidRDefault="001F0E5B" w:rsidP="008369FE">
      <w:pPr>
        <w:spacing w:after="0" w:line="240" w:lineRule="auto"/>
        <w:ind w:firstLine="709"/>
        <w:jc w:val="both"/>
        <w:rPr>
          <w:rFonts w:ascii="Times New Roman" w:hAnsi="Times New Roman"/>
          <w:lang w:val="ru-RU"/>
        </w:rPr>
      </w:pPr>
      <w:r>
        <w:rPr>
          <w:rFonts w:ascii="Times New Roman" w:hAnsi="Times New Roman"/>
          <w:lang w:val="ru-RU"/>
        </w:rPr>
        <w:t>10)</w:t>
      </w:r>
      <w:r w:rsidR="00F33C41">
        <w:rPr>
          <w:rFonts w:ascii="Times New Roman" w:hAnsi="Times New Roman"/>
          <w:lang w:val="ru-RU"/>
        </w:rPr>
        <w:t xml:space="preserve"> </w:t>
      </w:r>
      <w:r w:rsidR="00FE0589">
        <w:rPr>
          <w:rFonts w:ascii="Times New Roman" w:hAnsi="Times New Roman"/>
          <w:lang w:val="ru-RU"/>
        </w:rPr>
        <w:tab/>
      </w:r>
      <w:r w:rsidR="001B29C7" w:rsidRPr="005A18F5">
        <w:rPr>
          <w:rFonts w:ascii="Times New Roman" w:hAnsi="Times New Roman"/>
          <w:lang w:val="ru-RU"/>
        </w:rPr>
        <w:t>утверждение годового отчета, годовой бухгалтерской (финансовой) отчетности Банка;</w:t>
      </w:r>
    </w:p>
    <w:p w14:paraId="2255DF9B" w14:textId="76ADA12B" w:rsidR="006C34F0" w:rsidRPr="005A18F5" w:rsidRDefault="001F0E5B" w:rsidP="008369FE">
      <w:pPr>
        <w:spacing w:after="0" w:line="240" w:lineRule="auto"/>
        <w:ind w:firstLine="709"/>
        <w:jc w:val="both"/>
        <w:rPr>
          <w:rFonts w:ascii="Times New Roman" w:hAnsi="Times New Roman"/>
          <w:lang w:val="ru-RU"/>
        </w:rPr>
      </w:pPr>
      <w:r>
        <w:rPr>
          <w:rFonts w:ascii="Times New Roman" w:hAnsi="Times New Roman"/>
          <w:lang w:val="ru-RU"/>
        </w:rPr>
        <w:t>11)</w:t>
      </w:r>
      <w:r w:rsidR="00F33C41">
        <w:rPr>
          <w:rFonts w:ascii="Times New Roman" w:hAnsi="Times New Roman"/>
          <w:lang w:val="ru-RU"/>
        </w:rPr>
        <w:t xml:space="preserve"> </w:t>
      </w:r>
      <w:r w:rsidR="00FE0589">
        <w:rPr>
          <w:rFonts w:ascii="Times New Roman" w:hAnsi="Times New Roman"/>
          <w:lang w:val="ru-RU"/>
        </w:rPr>
        <w:tab/>
      </w:r>
      <w:r w:rsidR="006C34F0" w:rsidRPr="005A18F5">
        <w:rPr>
          <w:rFonts w:ascii="Times New Roman" w:hAnsi="Times New Roman"/>
          <w:lang w:val="ru-RU"/>
        </w:rPr>
        <w:t xml:space="preserve">распределение прибыли (в том числе выплата (объявление) дивидендов) и убытков </w:t>
      </w:r>
      <w:r w:rsidR="001B29C7" w:rsidRPr="005A18F5">
        <w:rPr>
          <w:rFonts w:ascii="Times New Roman" w:hAnsi="Times New Roman"/>
          <w:lang w:val="ru-RU"/>
        </w:rPr>
        <w:t>Банка</w:t>
      </w:r>
      <w:r w:rsidR="006C34F0" w:rsidRPr="005A18F5">
        <w:rPr>
          <w:rFonts w:ascii="Times New Roman" w:hAnsi="Times New Roman"/>
          <w:lang w:val="ru-RU"/>
        </w:rPr>
        <w:t xml:space="preserve"> по результатам отчетного года;</w:t>
      </w:r>
    </w:p>
    <w:p w14:paraId="4D7C7FB4" w14:textId="7E0CDBA3" w:rsidR="001B29C7"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t>12</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1B29C7" w:rsidRPr="005A18F5">
        <w:rPr>
          <w:rFonts w:ascii="Times New Roman" w:hAnsi="Times New Roman"/>
          <w:lang w:val="ru-RU"/>
        </w:rPr>
        <w:t>определение порядка ведения общего собрания акционеров;</w:t>
      </w:r>
    </w:p>
    <w:p w14:paraId="1BE3F6BB" w14:textId="4E530782" w:rsidR="001B29C7" w:rsidRPr="005A18F5" w:rsidRDefault="00F33C41" w:rsidP="008369FE">
      <w:pPr>
        <w:spacing w:after="0" w:line="240" w:lineRule="auto"/>
        <w:ind w:firstLine="709"/>
        <w:jc w:val="both"/>
        <w:rPr>
          <w:rFonts w:ascii="Times New Roman" w:hAnsi="Times New Roman"/>
          <w:lang w:val="ru-RU"/>
        </w:rPr>
      </w:pPr>
      <w:r>
        <w:rPr>
          <w:rFonts w:ascii="Times New Roman" w:hAnsi="Times New Roman"/>
          <w:lang w:val="ru-RU"/>
        </w:rPr>
        <w:t>13</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1B29C7" w:rsidRPr="005A18F5">
        <w:rPr>
          <w:rFonts w:ascii="Times New Roman" w:hAnsi="Times New Roman"/>
          <w:lang w:val="ru-RU"/>
        </w:rPr>
        <w:t>дробление и консолидация акций;</w:t>
      </w:r>
    </w:p>
    <w:p w14:paraId="650E53D5" w14:textId="6253D37A" w:rsidR="001B29C7" w:rsidRPr="00232FB7" w:rsidRDefault="00F33C41" w:rsidP="008369FE">
      <w:pPr>
        <w:spacing w:after="0" w:line="240" w:lineRule="auto"/>
        <w:ind w:firstLine="709"/>
        <w:jc w:val="both"/>
        <w:rPr>
          <w:rFonts w:ascii="Times New Roman" w:hAnsi="Times New Roman"/>
          <w:lang w:val="ru-RU"/>
        </w:rPr>
      </w:pPr>
      <w:r w:rsidRPr="00232FB7">
        <w:rPr>
          <w:rFonts w:ascii="Times New Roman" w:hAnsi="Times New Roman"/>
          <w:lang w:val="ru-RU"/>
        </w:rPr>
        <w:t>14</w:t>
      </w:r>
      <w:r w:rsidR="001F0E5B" w:rsidRPr="00232FB7">
        <w:rPr>
          <w:rFonts w:ascii="Times New Roman" w:hAnsi="Times New Roman"/>
          <w:lang w:val="ru-RU"/>
        </w:rPr>
        <w:t>)</w:t>
      </w:r>
      <w:r w:rsidRPr="00232FB7">
        <w:rPr>
          <w:rFonts w:ascii="Times New Roman" w:hAnsi="Times New Roman"/>
          <w:lang w:val="ru-RU"/>
        </w:rPr>
        <w:t xml:space="preserve"> </w:t>
      </w:r>
      <w:r w:rsidR="00FE0589" w:rsidRPr="00232FB7">
        <w:rPr>
          <w:rFonts w:ascii="Times New Roman" w:hAnsi="Times New Roman"/>
          <w:lang w:val="ru-RU"/>
        </w:rPr>
        <w:tab/>
      </w:r>
      <w:r w:rsidR="00130700" w:rsidRPr="00232FB7">
        <w:rPr>
          <w:rFonts w:ascii="Times New Roman" w:hAnsi="Times New Roman"/>
          <w:lang w:val="ru-RU"/>
        </w:rPr>
        <w:t xml:space="preserve">принятие решений о согласии на совершение или о последующем одобрении сделок в случаях, предусмотренных </w:t>
      </w:r>
      <w:hyperlink r:id="rId16" w:history="1">
        <w:r w:rsidR="00130700" w:rsidRPr="00232FB7">
          <w:rPr>
            <w:rFonts w:ascii="Times New Roman" w:hAnsi="Times New Roman"/>
            <w:lang w:val="ru-RU"/>
          </w:rPr>
          <w:t>статьей 83</w:t>
        </w:r>
      </w:hyperlink>
      <w:r w:rsidR="00130700" w:rsidRPr="00232FB7">
        <w:rPr>
          <w:rFonts w:ascii="Times New Roman" w:hAnsi="Times New Roman"/>
          <w:lang w:val="ru-RU"/>
        </w:rPr>
        <w:t xml:space="preserve"> Федерального закона</w:t>
      </w:r>
      <w:r w:rsidR="00FA363D" w:rsidRPr="00232FB7">
        <w:rPr>
          <w:rFonts w:ascii="Times New Roman" w:hAnsi="Times New Roman"/>
          <w:lang w:val="ru-RU"/>
        </w:rPr>
        <w:t xml:space="preserve"> «Об акционерных обществах»</w:t>
      </w:r>
      <w:r w:rsidR="00130700" w:rsidRPr="00232FB7">
        <w:rPr>
          <w:rFonts w:ascii="Times New Roman" w:hAnsi="Times New Roman"/>
          <w:lang w:val="ru-RU"/>
        </w:rPr>
        <w:t>;</w:t>
      </w:r>
    </w:p>
    <w:p w14:paraId="71B311E7" w14:textId="44E4D393" w:rsidR="001B29C7" w:rsidRPr="00FA363D" w:rsidRDefault="00F33C41" w:rsidP="001B29C7">
      <w:pPr>
        <w:autoSpaceDE w:val="0"/>
        <w:autoSpaceDN w:val="0"/>
        <w:adjustRightInd w:val="0"/>
        <w:spacing w:after="0" w:line="240" w:lineRule="auto"/>
        <w:ind w:firstLine="709"/>
        <w:jc w:val="both"/>
        <w:rPr>
          <w:rFonts w:ascii="Times New Roman" w:hAnsi="Times New Roman"/>
          <w:lang w:val="ru-RU"/>
        </w:rPr>
      </w:pPr>
      <w:r w:rsidRPr="00232FB7">
        <w:rPr>
          <w:rFonts w:ascii="Times New Roman" w:hAnsi="Times New Roman"/>
          <w:lang w:val="ru-RU"/>
        </w:rPr>
        <w:t>15</w:t>
      </w:r>
      <w:r w:rsidR="001F0E5B" w:rsidRPr="00232FB7">
        <w:rPr>
          <w:rFonts w:ascii="Times New Roman" w:hAnsi="Times New Roman"/>
          <w:lang w:val="ru-RU"/>
        </w:rPr>
        <w:t>)</w:t>
      </w:r>
      <w:r w:rsidRPr="00232FB7">
        <w:rPr>
          <w:rFonts w:ascii="Times New Roman" w:hAnsi="Times New Roman"/>
          <w:lang w:val="ru-RU"/>
        </w:rPr>
        <w:t xml:space="preserve"> </w:t>
      </w:r>
      <w:r w:rsidR="00FE0589" w:rsidRPr="00232FB7">
        <w:rPr>
          <w:rFonts w:ascii="Times New Roman" w:hAnsi="Times New Roman"/>
          <w:lang w:val="ru-RU"/>
        </w:rPr>
        <w:tab/>
      </w:r>
      <w:r w:rsidR="00130700" w:rsidRPr="00232FB7">
        <w:rPr>
          <w:rFonts w:ascii="Times New Roman" w:hAnsi="Times New Roman"/>
          <w:lang w:val="ru-RU"/>
        </w:rPr>
        <w:t xml:space="preserve">принятие решений о согласии на совершение или о последующем одобрении крупных сделок в случаях, предусмотренных </w:t>
      </w:r>
      <w:hyperlink r:id="rId17" w:history="1">
        <w:r w:rsidR="00130700" w:rsidRPr="00232FB7">
          <w:rPr>
            <w:rFonts w:ascii="Times New Roman" w:hAnsi="Times New Roman"/>
            <w:lang w:val="ru-RU"/>
          </w:rPr>
          <w:t>статьей 79</w:t>
        </w:r>
      </w:hyperlink>
      <w:r w:rsidR="00130700" w:rsidRPr="00232FB7">
        <w:rPr>
          <w:rFonts w:ascii="Times New Roman" w:hAnsi="Times New Roman"/>
          <w:lang w:val="ru-RU"/>
        </w:rPr>
        <w:t xml:space="preserve"> Федерального закона</w:t>
      </w:r>
      <w:r w:rsidR="00FA363D" w:rsidRPr="00232FB7">
        <w:rPr>
          <w:rFonts w:ascii="Times New Roman" w:hAnsi="Times New Roman"/>
          <w:lang w:val="ru-RU"/>
        </w:rPr>
        <w:t xml:space="preserve"> «Об акционерных обществах»</w:t>
      </w:r>
      <w:r w:rsidR="00130700" w:rsidRPr="00232FB7">
        <w:rPr>
          <w:rFonts w:ascii="Times New Roman" w:hAnsi="Times New Roman"/>
          <w:lang w:val="ru-RU"/>
        </w:rPr>
        <w:t>;</w:t>
      </w:r>
    </w:p>
    <w:p w14:paraId="7DC2D0F6" w14:textId="72F24583" w:rsidR="001B29C7" w:rsidRPr="00130700" w:rsidRDefault="00F33C41" w:rsidP="001B29C7">
      <w:pPr>
        <w:autoSpaceDE w:val="0"/>
        <w:autoSpaceDN w:val="0"/>
        <w:adjustRightInd w:val="0"/>
        <w:spacing w:after="0" w:line="240" w:lineRule="auto"/>
        <w:ind w:firstLine="709"/>
        <w:jc w:val="both"/>
        <w:rPr>
          <w:rFonts w:ascii="Times New Roman" w:hAnsi="Times New Roman"/>
          <w:lang w:val="ru-RU"/>
        </w:rPr>
      </w:pPr>
      <w:r w:rsidRPr="00AD2216">
        <w:rPr>
          <w:rFonts w:ascii="Times New Roman" w:hAnsi="Times New Roman"/>
          <w:lang w:val="ru-RU"/>
        </w:rPr>
        <w:t>16</w:t>
      </w:r>
      <w:r w:rsidR="001F0E5B" w:rsidRPr="00AD2216">
        <w:rPr>
          <w:rFonts w:ascii="Times New Roman" w:hAnsi="Times New Roman"/>
          <w:lang w:val="ru-RU"/>
        </w:rPr>
        <w:t>)</w:t>
      </w:r>
      <w:r w:rsidRPr="00AD2216">
        <w:rPr>
          <w:rFonts w:ascii="Times New Roman" w:hAnsi="Times New Roman"/>
          <w:lang w:val="ru-RU"/>
        </w:rPr>
        <w:t xml:space="preserve"> </w:t>
      </w:r>
      <w:r w:rsidR="00FE0589" w:rsidRPr="00AD2216">
        <w:rPr>
          <w:rFonts w:ascii="Times New Roman" w:hAnsi="Times New Roman"/>
          <w:lang w:val="ru-RU"/>
        </w:rPr>
        <w:tab/>
      </w:r>
      <w:r w:rsidR="00130700" w:rsidRPr="00AD2216">
        <w:rPr>
          <w:rFonts w:ascii="Times New Roman" w:hAnsi="Times New Roman"/>
          <w:lang w:val="ru-RU"/>
        </w:rPr>
        <w:t xml:space="preserve">приобретение </w:t>
      </w:r>
      <w:r w:rsidR="00FE0589" w:rsidRPr="00AD2216">
        <w:rPr>
          <w:rFonts w:ascii="Times New Roman" w:hAnsi="Times New Roman"/>
          <w:lang w:val="ru-RU"/>
        </w:rPr>
        <w:t>Банком</w:t>
      </w:r>
      <w:r w:rsidR="00130700" w:rsidRPr="00AD2216">
        <w:rPr>
          <w:rFonts w:ascii="Times New Roman" w:hAnsi="Times New Roman"/>
          <w:lang w:val="ru-RU"/>
        </w:rPr>
        <w:t xml:space="preserve"> размещенных акций в случаях, предусмотренных Федеральным законом</w:t>
      </w:r>
      <w:r w:rsidR="00B413AD" w:rsidRPr="00AD2216">
        <w:rPr>
          <w:rFonts w:ascii="Times New Roman" w:hAnsi="Times New Roman"/>
          <w:lang w:val="ru-RU"/>
        </w:rPr>
        <w:t xml:space="preserve"> </w:t>
      </w:r>
      <w:r w:rsidR="00904CBC" w:rsidRPr="00AD2216">
        <w:rPr>
          <w:rFonts w:ascii="Times New Roman" w:hAnsi="Times New Roman"/>
          <w:lang w:val="ru-RU"/>
        </w:rPr>
        <w:t>«Об акционерных обществах»</w:t>
      </w:r>
      <w:r w:rsidR="00130700" w:rsidRPr="00AD2216">
        <w:rPr>
          <w:rFonts w:ascii="Times New Roman" w:hAnsi="Times New Roman"/>
          <w:lang w:val="ru-RU"/>
        </w:rPr>
        <w:t>;</w:t>
      </w:r>
    </w:p>
    <w:p w14:paraId="35D76BEC" w14:textId="5B3C7EEE" w:rsidR="001B29C7" w:rsidRPr="00FA363D" w:rsidRDefault="00F33C41" w:rsidP="001B29C7">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17</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130700" w:rsidRPr="00FA363D">
        <w:rPr>
          <w:rFonts w:ascii="Times New Roman" w:hAnsi="Times New Roman"/>
          <w:lang w:val="ru-RU"/>
        </w:rPr>
        <w:t>принятие решения об участии в финансово-промышленных группах, ассоциациях и иных объединениях коммерческих организаций;</w:t>
      </w:r>
    </w:p>
    <w:p w14:paraId="24540EA2" w14:textId="3ADE6221" w:rsidR="001B29C7" w:rsidRPr="00FA363D" w:rsidRDefault="00F33C41" w:rsidP="001B29C7">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18</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130700" w:rsidRPr="00FA363D">
        <w:rPr>
          <w:rFonts w:ascii="Times New Roman" w:hAnsi="Times New Roman"/>
          <w:lang w:val="ru-RU"/>
        </w:rPr>
        <w:t>утверждение внутренних документов, регулирующих деятельность органов Банка;</w:t>
      </w:r>
    </w:p>
    <w:p w14:paraId="589CC1CE" w14:textId="00675486" w:rsidR="004A77A3" w:rsidRDefault="00F33C41" w:rsidP="00FA363D">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19</w:t>
      </w:r>
      <w:r w:rsidR="001F0E5B">
        <w:rPr>
          <w:rFonts w:ascii="Times New Roman" w:hAnsi="Times New Roman"/>
          <w:lang w:val="ru-RU"/>
        </w:rPr>
        <w:t>)</w:t>
      </w:r>
      <w:r>
        <w:rPr>
          <w:rFonts w:ascii="Times New Roman" w:hAnsi="Times New Roman"/>
          <w:lang w:val="ru-RU"/>
        </w:rPr>
        <w:t xml:space="preserve"> </w:t>
      </w:r>
      <w:r w:rsidR="00FE0589">
        <w:rPr>
          <w:rFonts w:ascii="Times New Roman" w:hAnsi="Times New Roman"/>
          <w:lang w:val="ru-RU"/>
        </w:rPr>
        <w:tab/>
      </w:r>
      <w:r w:rsidR="004A77A3" w:rsidRPr="00FA363D">
        <w:rPr>
          <w:rFonts w:ascii="Times New Roman" w:hAnsi="Times New Roman"/>
          <w:lang w:val="ru-RU"/>
        </w:rPr>
        <w:t xml:space="preserve">решение иных вопросов, предусмотренных действующим законодательством </w:t>
      </w:r>
      <w:r w:rsidR="00FA363D" w:rsidRPr="00FA363D">
        <w:rPr>
          <w:rFonts w:ascii="Times New Roman" w:hAnsi="Times New Roman"/>
          <w:lang w:val="ru-RU"/>
        </w:rPr>
        <w:t>Российской Федерации</w:t>
      </w:r>
      <w:r w:rsidR="00FA363D">
        <w:rPr>
          <w:rFonts w:ascii="Times New Roman" w:hAnsi="Times New Roman"/>
          <w:lang w:val="ru-RU"/>
        </w:rPr>
        <w:t>.</w:t>
      </w:r>
    </w:p>
    <w:bookmarkEnd w:id="6"/>
    <w:p w14:paraId="590D2513" w14:textId="1CEA34BB" w:rsidR="0094705C" w:rsidRPr="00467B5B" w:rsidRDefault="00C27334" w:rsidP="0094705C">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467B5B">
        <w:rPr>
          <w:rFonts w:ascii="Times New Roman" w:eastAsiaTheme="minorHAnsi" w:hAnsi="Times New Roman"/>
          <w:lang w:val="ru-RU" w:eastAsia="ru-RU" w:bidi="ar-SA"/>
        </w:rPr>
        <w:t>9</w:t>
      </w:r>
      <w:r w:rsidR="0094705C" w:rsidRPr="00467B5B">
        <w:rPr>
          <w:rFonts w:ascii="Times New Roman" w:eastAsiaTheme="minorHAnsi" w:hAnsi="Times New Roman"/>
          <w:lang w:val="ru-RU" w:eastAsia="ru-RU" w:bidi="ar-SA"/>
        </w:rPr>
        <w:t xml:space="preserve">.3. </w:t>
      </w:r>
      <w:r w:rsidR="008369FE" w:rsidRPr="00467B5B">
        <w:rPr>
          <w:rFonts w:ascii="Times New Roman" w:eastAsiaTheme="minorHAnsi" w:hAnsi="Times New Roman"/>
          <w:lang w:val="ru-RU" w:eastAsia="ru-RU" w:bidi="ar-SA"/>
        </w:rPr>
        <w:tab/>
      </w:r>
      <w:r w:rsidR="0094705C" w:rsidRPr="00467B5B">
        <w:rPr>
          <w:rFonts w:ascii="Times New Roman" w:eastAsiaTheme="minorHAnsi" w:hAnsi="Times New Roman"/>
          <w:lang w:val="ru-RU" w:eastAsia="ru-RU" w:bidi="ar-SA"/>
        </w:rPr>
        <w:t>Вопросы, отнесенные к компетенции Общего собрания акционеров, не могут быть переданы на решение исполнительн</w:t>
      </w:r>
      <w:r w:rsidR="006853BB" w:rsidRPr="00467B5B">
        <w:rPr>
          <w:rFonts w:ascii="Times New Roman" w:eastAsiaTheme="minorHAnsi" w:hAnsi="Times New Roman"/>
          <w:lang w:val="ru-RU" w:eastAsia="ru-RU" w:bidi="ar-SA"/>
        </w:rPr>
        <w:t>ым</w:t>
      </w:r>
      <w:r w:rsidR="0094705C" w:rsidRPr="00467B5B">
        <w:rPr>
          <w:rFonts w:ascii="Times New Roman" w:eastAsiaTheme="minorHAnsi" w:hAnsi="Times New Roman"/>
          <w:lang w:val="ru-RU" w:eastAsia="ru-RU" w:bidi="ar-SA"/>
        </w:rPr>
        <w:t xml:space="preserve"> орган</w:t>
      </w:r>
      <w:r w:rsidR="006853BB" w:rsidRPr="00467B5B">
        <w:rPr>
          <w:rFonts w:ascii="Times New Roman" w:eastAsiaTheme="minorHAnsi" w:hAnsi="Times New Roman"/>
          <w:lang w:val="ru-RU" w:eastAsia="ru-RU" w:bidi="ar-SA"/>
        </w:rPr>
        <w:t>ам</w:t>
      </w:r>
      <w:r w:rsidR="0094705C" w:rsidRPr="00467B5B">
        <w:rPr>
          <w:rFonts w:ascii="Times New Roman" w:eastAsiaTheme="minorHAnsi" w:hAnsi="Times New Roman"/>
          <w:lang w:val="ru-RU" w:eastAsia="ru-RU" w:bidi="ar-SA"/>
        </w:rPr>
        <w:t xml:space="preserve"> Банка.</w:t>
      </w:r>
    </w:p>
    <w:p w14:paraId="685428AF" w14:textId="566E2E40" w:rsidR="0094705C" w:rsidRDefault="0094705C" w:rsidP="0094705C">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467B5B">
        <w:rPr>
          <w:rFonts w:ascii="Times New Roman" w:eastAsiaTheme="minorHAnsi" w:hAnsi="Times New Roman"/>
          <w:lang w:val="ru-RU" w:eastAsia="ru-RU" w:bidi="ar-SA"/>
        </w:rPr>
        <w:t>Вопросы, отнесенные к компетенции Общего собрания акционеров, не могут быть переданы на решение Совету директоров.</w:t>
      </w:r>
    </w:p>
    <w:p w14:paraId="4FBB5B34" w14:textId="0A62B9AC" w:rsidR="00D00318" w:rsidRPr="00467B5B" w:rsidRDefault="00D00318" w:rsidP="00D00318">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467B5B">
        <w:rPr>
          <w:rFonts w:ascii="Times New Roman" w:hAnsi="Times New Roman"/>
          <w:lang w:val="ru-RU"/>
        </w:rPr>
        <w:t>9.</w:t>
      </w:r>
      <w:r w:rsidR="00756670">
        <w:rPr>
          <w:rFonts w:ascii="Times New Roman" w:hAnsi="Times New Roman"/>
          <w:lang w:val="ru-RU"/>
        </w:rPr>
        <w:t>4</w:t>
      </w:r>
      <w:r w:rsidRPr="00467B5B">
        <w:rPr>
          <w:rFonts w:ascii="Times New Roman" w:hAnsi="Times New Roman"/>
          <w:lang w:val="ru-RU"/>
        </w:rPr>
        <w:t xml:space="preserve">. </w:t>
      </w:r>
      <w:r w:rsidRPr="00467B5B">
        <w:rPr>
          <w:rFonts w:ascii="Times New Roman" w:hAnsi="Times New Roman"/>
          <w:lang w:val="ru-RU"/>
        </w:rPr>
        <w:tab/>
        <w:t>О</w:t>
      </w:r>
      <w:r w:rsidRPr="00467B5B">
        <w:rPr>
          <w:rFonts w:ascii="Times New Roman" w:eastAsiaTheme="minorHAnsi" w:hAnsi="Times New Roman"/>
          <w:lang w:val="ru-RU" w:eastAsia="ru-RU" w:bidi="ar-SA"/>
        </w:rPr>
        <w:t xml:space="preserve">бщее собрание акционеров не вправе рассматривать вопросы и принимать решения по вопросам, которые не отнесены к его компетенции Федеральным законом «Об акционерных обществах» и настоящим Уставом. </w:t>
      </w:r>
    </w:p>
    <w:p w14:paraId="5BF13746" w14:textId="7B33483B" w:rsidR="00D00318" w:rsidRPr="00756670" w:rsidRDefault="00756670" w:rsidP="0094705C">
      <w:pPr>
        <w:autoSpaceDE w:val="0"/>
        <w:autoSpaceDN w:val="0"/>
        <w:adjustRightInd w:val="0"/>
        <w:spacing w:after="0" w:line="240" w:lineRule="auto"/>
        <w:ind w:firstLine="709"/>
        <w:jc w:val="both"/>
        <w:rPr>
          <w:rFonts w:ascii="Times New Roman" w:hAnsi="Times New Roman"/>
          <w:lang w:val="ru-RU"/>
        </w:rPr>
      </w:pPr>
      <w:r w:rsidRPr="00595C6C">
        <w:rPr>
          <w:rFonts w:ascii="Times New Roman" w:hAnsi="Times New Roman"/>
          <w:lang w:val="ru-RU"/>
        </w:rPr>
        <w:t xml:space="preserve">9.5. </w:t>
      </w:r>
      <w:r w:rsidRPr="00595C6C">
        <w:rPr>
          <w:rFonts w:ascii="Times New Roman" w:hAnsi="Times New Roman"/>
          <w:lang w:val="ru-RU"/>
        </w:rPr>
        <w:tab/>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принимающих участие в Общем собрании, если иное не установлено Федеральным законом «Об акционерных обществах».</w:t>
      </w:r>
    </w:p>
    <w:p w14:paraId="2E310A8A" w14:textId="77777777" w:rsidR="00595C6C" w:rsidRPr="00372EC4" w:rsidRDefault="00C27334" w:rsidP="00595C6C">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9</w:t>
      </w:r>
      <w:r w:rsidR="006853BB" w:rsidRPr="00467B5B">
        <w:rPr>
          <w:rFonts w:ascii="Times New Roman" w:hAnsi="Times New Roman"/>
          <w:lang w:val="ru-RU"/>
        </w:rPr>
        <w:t>.</w:t>
      </w:r>
      <w:r w:rsidR="007C03F9" w:rsidRPr="00467B5B">
        <w:rPr>
          <w:rFonts w:ascii="Times New Roman" w:hAnsi="Times New Roman"/>
          <w:lang w:val="ru-RU"/>
        </w:rPr>
        <w:t>6</w:t>
      </w:r>
      <w:r w:rsidR="006853BB" w:rsidRPr="00467B5B">
        <w:rPr>
          <w:rFonts w:ascii="Times New Roman" w:hAnsi="Times New Roman"/>
          <w:lang w:val="ru-RU"/>
        </w:rPr>
        <w:t>.</w:t>
      </w:r>
      <w:r w:rsidR="006853BB" w:rsidRPr="00467B5B">
        <w:rPr>
          <w:rFonts w:ascii="Times New Roman" w:hAnsi="Times New Roman"/>
          <w:lang w:val="ru-RU"/>
        </w:rPr>
        <w:tab/>
      </w:r>
      <w:r w:rsidR="00595C6C" w:rsidRPr="00467B5B">
        <w:rPr>
          <w:rFonts w:ascii="Times New Roman" w:hAnsi="Times New Roman"/>
          <w:lang w:val="ru-RU"/>
        </w:rPr>
        <w:t xml:space="preserve">По каждому вопросу, поставленному на голосование, может приниматься только </w:t>
      </w:r>
      <w:r w:rsidR="00595C6C" w:rsidRPr="00372EC4">
        <w:rPr>
          <w:rFonts w:ascii="Times New Roman" w:hAnsi="Times New Roman"/>
          <w:lang w:val="ru-RU"/>
        </w:rPr>
        <w:t>отдельное (самостоятельное) решение.</w:t>
      </w:r>
    </w:p>
    <w:p w14:paraId="39778017" w14:textId="508DBB97" w:rsidR="00756670" w:rsidRDefault="00756670" w:rsidP="00FA363D">
      <w:pPr>
        <w:autoSpaceDE w:val="0"/>
        <w:autoSpaceDN w:val="0"/>
        <w:adjustRightInd w:val="0"/>
        <w:spacing w:after="0" w:line="240" w:lineRule="auto"/>
        <w:ind w:firstLine="709"/>
        <w:jc w:val="both"/>
        <w:rPr>
          <w:rFonts w:ascii="Times New Roman" w:hAnsi="Times New Roman"/>
          <w:lang w:val="ru-RU"/>
        </w:rPr>
      </w:pPr>
      <w:r w:rsidRPr="00372EC4">
        <w:rPr>
          <w:rFonts w:ascii="Times New Roman" w:hAnsi="Times New Roman"/>
          <w:lang w:val="ru-RU"/>
        </w:rPr>
        <w:t xml:space="preserve">9.7. </w:t>
      </w:r>
      <w:r w:rsidR="00595C6C" w:rsidRPr="00372EC4">
        <w:rPr>
          <w:rFonts w:ascii="Times New Roman" w:hAnsi="Times New Roman"/>
          <w:lang w:val="ru-RU"/>
        </w:rPr>
        <w:tab/>
      </w:r>
      <w:r w:rsidR="00595C6C" w:rsidRPr="00372EC4">
        <w:rPr>
          <w:rFonts w:ascii="Times New Roman" w:eastAsiaTheme="minorHAnsi" w:hAnsi="Times New Roman"/>
          <w:lang w:val="ru-RU" w:eastAsia="ru-RU" w:bidi="ar-SA"/>
        </w:rPr>
        <w:t xml:space="preserve">Решение по вопросам, указанным в </w:t>
      </w:r>
      <w:hyperlink r:id="rId18" w:history="1">
        <w:r w:rsidR="00595C6C" w:rsidRPr="00372EC4">
          <w:rPr>
            <w:rFonts w:ascii="Times New Roman" w:eastAsiaTheme="minorHAnsi" w:hAnsi="Times New Roman"/>
            <w:lang w:val="ru-RU" w:eastAsia="ru-RU" w:bidi="ar-SA"/>
          </w:rPr>
          <w:t>подпунктах 2</w:t>
        </w:r>
      </w:hyperlink>
      <w:r w:rsidR="00595C6C" w:rsidRPr="00372EC4">
        <w:rPr>
          <w:rFonts w:ascii="Times New Roman" w:eastAsiaTheme="minorHAnsi" w:hAnsi="Times New Roman"/>
          <w:lang w:val="ru-RU" w:eastAsia="ru-RU" w:bidi="ar-SA"/>
        </w:rPr>
        <w:t xml:space="preserve">, </w:t>
      </w:r>
      <w:hyperlink r:id="rId19" w:history="1">
        <w:r w:rsidR="00595C6C" w:rsidRPr="00372EC4">
          <w:rPr>
            <w:rFonts w:ascii="Times New Roman" w:eastAsiaTheme="minorHAnsi" w:hAnsi="Times New Roman"/>
            <w:lang w:val="ru-RU" w:eastAsia="ru-RU" w:bidi="ar-SA"/>
          </w:rPr>
          <w:t>6</w:t>
        </w:r>
      </w:hyperlink>
      <w:r w:rsidR="002C4978" w:rsidRPr="00372EC4">
        <w:rPr>
          <w:rFonts w:ascii="Times New Roman" w:eastAsiaTheme="minorHAnsi" w:hAnsi="Times New Roman"/>
          <w:lang w:val="ru-RU" w:eastAsia="ru-RU" w:bidi="ar-SA"/>
        </w:rPr>
        <w:t>, 9</w:t>
      </w:r>
      <w:r w:rsidR="00595C6C" w:rsidRPr="00372EC4">
        <w:rPr>
          <w:rFonts w:ascii="Times New Roman" w:eastAsiaTheme="minorHAnsi" w:hAnsi="Times New Roman"/>
          <w:lang w:val="ru-RU" w:eastAsia="ru-RU" w:bidi="ar-SA"/>
        </w:rPr>
        <w:t xml:space="preserve"> и </w:t>
      </w:r>
      <w:hyperlink r:id="rId20" w:history="1">
        <w:r w:rsidR="00595C6C" w:rsidRPr="00372EC4">
          <w:rPr>
            <w:rFonts w:ascii="Times New Roman" w:eastAsiaTheme="minorHAnsi" w:hAnsi="Times New Roman"/>
            <w:lang w:val="ru-RU" w:eastAsia="ru-RU" w:bidi="ar-SA"/>
          </w:rPr>
          <w:t>13</w:t>
        </w:r>
      </w:hyperlink>
      <w:r w:rsidR="00595C6C" w:rsidRPr="00372EC4">
        <w:rPr>
          <w:rFonts w:ascii="Times New Roman" w:eastAsiaTheme="minorHAnsi" w:hAnsi="Times New Roman"/>
          <w:lang w:val="ru-RU" w:eastAsia="ru-RU" w:bidi="ar-SA"/>
        </w:rPr>
        <w:t xml:space="preserve"> - </w:t>
      </w:r>
      <w:hyperlink r:id="rId21" w:history="1">
        <w:r w:rsidR="00595C6C" w:rsidRPr="00372EC4">
          <w:rPr>
            <w:rFonts w:ascii="Times New Roman" w:eastAsiaTheme="minorHAnsi" w:hAnsi="Times New Roman"/>
            <w:lang w:val="ru-RU" w:eastAsia="ru-RU" w:bidi="ar-SA"/>
          </w:rPr>
          <w:t>18</w:t>
        </w:r>
      </w:hyperlink>
      <w:r w:rsidR="00595C6C" w:rsidRPr="00372EC4">
        <w:rPr>
          <w:rFonts w:ascii="Times New Roman" w:eastAsiaTheme="minorHAnsi" w:hAnsi="Times New Roman"/>
          <w:lang w:val="ru-RU" w:eastAsia="ru-RU" w:bidi="ar-SA"/>
        </w:rPr>
        <w:t xml:space="preserve"> пункта 9.2, принимается Общим собранием акционеров только по предложению Совета </w:t>
      </w:r>
      <w:r w:rsidR="00595C6C" w:rsidRPr="0014172A">
        <w:rPr>
          <w:rFonts w:ascii="Times New Roman" w:eastAsiaTheme="minorHAnsi" w:hAnsi="Times New Roman"/>
          <w:lang w:val="ru-RU" w:eastAsia="ru-RU" w:bidi="ar-SA"/>
        </w:rPr>
        <w:t>директоров.</w:t>
      </w:r>
    </w:p>
    <w:p w14:paraId="71D2464D" w14:textId="4F4590C4" w:rsidR="00595C6C" w:rsidRDefault="00756670" w:rsidP="00756670">
      <w:pPr>
        <w:tabs>
          <w:tab w:val="left" w:pos="1276"/>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9.8.</w:t>
      </w:r>
      <w:r w:rsidRPr="00756670">
        <w:rPr>
          <w:rFonts w:ascii="Times New Roman" w:hAnsi="Times New Roman"/>
          <w:lang w:val="ru-RU"/>
        </w:rPr>
        <w:t xml:space="preserve"> </w:t>
      </w:r>
      <w:r>
        <w:rPr>
          <w:rFonts w:ascii="Times New Roman" w:hAnsi="Times New Roman"/>
          <w:lang w:val="ru-RU"/>
        </w:rPr>
        <w:tab/>
      </w:r>
      <w:r w:rsidR="00595C6C">
        <w:rPr>
          <w:rFonts w:ascii="Times New Roman" w:hAnsi="Times New Roman"/>
          <w:lang w:val="ru-RU"/>
        </w:rPr>
        <w:tab/>
      </w:r>
      <w:r w:rsidR="00595C6C" w:rsidRPr="00756670">
        <w:rPr>
          <w:rFonts w:ascii="Times New Roman" w:hAnsi="Times New Roman"/>
          <w:lang w:val="ru-RU"/>
        </w:rPr>
        <w:t>Решения по вопросам, указанным в </w:t>
      </w:r>
      <w:hyperlink r:id="rId22" w:anchor="dst100377" w:history="1">
        <w:r w:rsidR="00595C6C" w:rsidRPr="00756670">
          <w:rPr>
            <w:rFonts w:ascii="Times New Roman" w:hAnsi="Times New Roman"/>
            <w:lang w:val="ru-RU"/>
          </w:rPr>
          <w:t>подпунктах 1</w:t>
        </w:r>
      </w:hyperlink>
      <w:r w:rsidR="00595C6C" w:rsidRPr="00756670">
        <w:rPr>
          <w:rFonts w:ascii="Times New Roman" w:hAnsi="Times New Roman"/>
          <w:lang w:val="ru-RU"/>
        </w:rPr>
        <w:t> - </w:t>
      </w:r>
      <w:hyperlink r:id="rId23" w:anchor="dst100379" w:history="1">
        <w:r w:rsidR="00595C6C" w:rsidRPr="00756670">
          <w:rPr>
            <w:rFonts w:ascii="Times New Roman" w:hAnsi="Times New Roman"/>
            <w:lang w:val="ru-RU"/>
          </w:rPr>
          <w:t>3</w:t>
        </w:r>
      </w:hyperlink>
      <w:r w:rsidR="00595C6C" w:rsidRPr="00756670">
        <w:rPr>
          <w:rFonts w:ascii="Times New Roman" w:hAnsi="Times New Roman"/>
          <w:lang w:val="ru-RU"/>
        </w:rPr>
        <w:t>, </w:t>
      </w:r>
      <w:hyperlink r:id="rId24" w:anchor="dst100381" w:history="1">
        <w:r w:rsidR="00595C6C" w:rsidRPr="00756670">
          <w:rPr>
            <w:rFonts w:ascii="Times New Roman" w:hAnsi="Times New Roman"/>
            <w:lang w:val="ru-RU"/>
          </w:rPr>
          <w:t>5</w:t>
        </w:r>
      </w:hyperlink>
      <w:r w:rsidR="00595C6C" w:rsidRPr="00756670">
        <w:rPr>
          <w:rFonts w:ascii="Times New Roman" w:hAnsi="Times New Roman"/>
          <w:lang w:val="ru-RU"/>
        </w:rPr>
        <w:t xml:space="preserve">, 15, </w:t>
      </w:r>
      <w:hyperlink r:id="rId25" w:anchor="dst540" w:history="1">
        <w:r w:rsidR="00595C6C" w:rsidRPr="00756670">
          <w:rPr>
            <w:rFonts w:ascii="Times New Roman" w:hAnsi="Times New Roman"/>
            <w:lang w:val="ru-RU"/>
          </w:rPr>
          <w:t>16</w:t>
        </w:r>
      </w:hyperlink>
      <w:r w:rsidR="00595C6C" w:rsidRPr="00756670">
        <w:rPr>
          <w:rFonts w:ascii="Times New Roman" w:hAnsi="Times New Roman"/>
          <w:lang w:val="ru-RU"/>
        </w:rPr>
        <w:t>,  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Федеральным законом «Об акционерных обществах</w:t>
      </w:r>
      <w:r w:rsidR="00132EF1">
        <w:rPr>
          <w:rFonts w:ascii="Times New Roman" w:hAnsi="Times New Roman"/>
          <w:lang w:val="ru-RU"/>
        </w:rPr>
        <w:t>»</w:t>
      </w:r>
      <w:r w:rsidR="00595C6C" w:rsidRPr="00756670">
        <w:rPr>
          <w:rFonts w:ascii="Times New Roman" w:hAnsi="Times New Roman"/>
          <w:lang w:val="ru-RU"/>
        </w:rPr>
        <w:t>.</w:t>
      </w:r>
    </w:p>
    <w:p w14:paraId="09A691BD" w14:textId="64F9A17F" w:rsidR="00756670" w:rsidRPr="00467B5B" w:rsidRDefault="00595C6C" w:rsidP="00756670">
      <w:pPr>
        <w:tabs>
          <w:tab w:val="left" w:pos="1276"/>
        </w:tabs>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hAnsi="Times New Roman"/>
          <w:lang w:val="ru-RU"/>
        </w:rPr>
        <w:t>9.9.</w:t>
      </w:r>
      <w:r>
        <w:rPr>
          <w:rFonts w:ascii="Times New Roman" w:hAnsi="Times New Roman"/>
          <w:lang w:val="ru-RU"/>
        </w:rPr>
        <w:tab/>
      </w:r>
      <w:r>
        <w:rPr>
          <w:rFonts w:ascii="Times New Roman" w:hAnsi="Times New Roman"/>
          <w:lang w:val="ru-RU"/>
        </w:rPr>
        <w:tab/>
      </w:r>
      <w:r w:rsidR="00756670" w:rsidRPr="00467B5B">
        <w:rPr>
          <w:rFonts w:ascii="Times New Roman" w:hAnsi="Times New Roman"/>
          <w:lang w:val="ru-RU"/>
        </w:rPr>
        <w:t>О</w:t>
      </w:r>
      <w:r w:rsidR="00756670" w:rsidRPr="00467B5B">
        <w:rPr>
          <w:rFonts w:ascii="Times New Roman" w:eastAsiaTheme="minorHAnsi" w:hAnsi="Times New Roman"/>
          <w:lang w:val="ru-RU" w:eastAsia="ru-RU" w:bidi="ar-SA"/>
        </w:rPr>
        <w:t>бщее собрание акционеров не вправе принимать решения по вопросам, не включенным в повестку дня.</w:t>
      </w:r>
    </w:p>
    <w:p w14:paraId="320C2769" w14:textId="42D958DF" w:rsidR="00713B26" w:rsidRPr="00467B5B" w:rsidRDefault="00595C6C" w:rsidP="00713B26">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hAnsi="Times New Roman"/>
          <w:lang w:val="ru-RU"/>
        </w:rPr>
        <w:t>9.10.</w:t>
      </w:r>
      <w:r>
        <w:rPr>
          <w:rFonts w:ascii="Times New Roman" w:hAnsi="Times New Roman"/>
          <w:lang w:val="ru-RU"/>
        </w:rPr>
        <w:tab/>
      </w:r>
      <w:r w:rsidR="005D2F77" w:rsidRPr="00467B5B">
        <w:rPr>
          <w:rFonts w:ascii="Times New Roman" w:hAnsi="Times New Roman"/>
          <w:lang w:val="ru-RU"/>
        </w:rPr>
        <w:t xml:space="preserve">Банк ежегодно проводит общее собрание акционеров, на котором решаются вопросы </w:t>
      </w:r>
      <w:r w:rsidR="00713B26" w:rsidRPr="00467B5B">
        <w:rPr>
          <w:rFonts w:ascii="Times New Roman" w:hAnsi="Times New Roman"/>
          <w:lang w:val="ru-RU"/>
        </w:rPr>
        <w:t>об</w:t>
      </w:r>
      <w:r w:rsidR="005D2F77" w:rsidRPr="00467B5B">
        <w:rPr>
          <w:rFonts w:ascii="Times New Roman" w:hAnsi="Times New Roman"/>
          <w:lang w:val="ru-RU"/>
        </w:rPr>
        <w:t xml:space="preserve"> избрани</w:t>
      </w:r>
      <w:r w:rsidR="00713B26" w:rsidRPr="00467B5B">
        <w:rPr>
          <w:rFonts w:ascii="Times New Roman" w:hAnsi="Times New Roman"/>
          <w:lang w:val="ru-RU"/>
        </w:rPr>
        <w:t>и</w:t>
      </w:r>
      <w:r w:rsidR="005D2F77" w:rsidRPr="00467B5B">
        <w:rPr>
          <w:rFonts w:ascii="Times New Roman" w:hAnsi="Times New Roman"/>
          <w:lang w:val="ru-RU"/>
        </w:rPr>
        <w:t xml:space="preserve"> Совета директоров</w:t>
      </w:r>
      <w:r w:rsidR="00713B26" w:rsidRPr="00467B5B">
        <w:rPr>
          <w:rFonts w:ascii="Times New Roman" w:hAnsi="Times New Roman"/>
          <w:lang w:val="ru-RU"/>
        </w:rPr>
        <w:t xml:space="preserve">, избрании </w:t>
      </w:r>
      <w:r w:rsidR="00713B26" w:rsidRPr="00467B5B">
        <w:rPr>
          <w:rFonts w:ascii="Times New Roman" w:eastAsiaTheme="minorHAnsi" w:hAnsi="Times New Roman"/>
          <w:lang w:val="ru-RU" w:eastAsia="ru-RU" w:bidi="ar-SA"/>
        </w:rPr>
        <w:t>ревизионной комиссии</w:t>
      </w:r>
      <w:r w:rsidR="00713B26" w:rsidRPr="00467B5B">
        <w:rPr>
          <w:rFonts w:ascii="Times New Roman" w:hAnsi="Times New Roman"/>
          <w:lang w:val="ru-RU" w:eastAsia="ru-RU" w:bidi="ar-SA"/>
        </w:rPr>
        <w:t xml:space="preserve">, </w:t>
      </w:r>
      <w:r w:rsidR="005D2F77" w:rsidRPr="00467B5B">
        <w:rPr>
          <w:rFonts w:ascii="Times New Roman" w:hAnsi="Times New Roman"/>
          <w:lang w:val="ru-RU"/>
        </w:rPr>
        <w:t>утверждени</w:t>
      </w:r>
      <w:r w:rsidR="00713B26" w:rsidRPr="00467B5B">
        <w:rPr>
          <w:rFonts w:ascii="Times New Roman" w:hAnsi="Times New Roman"/>
          <w:lang w:val="ru-RU"/>
        </w:rPr>
        <w:t>и</w:t>
      </w:r>
      <w:r w:rsidR="005D2F77" w:rsidRPr="00467B5B">
        <w:rPr>
          <w:rFonts w:ascii="Times New Roman" w:hAnsi="Times New Roman"/>
          <w:lang w:val="ru-RU"/>
        </w:rPr>
        <w:t xml:space="preserve"> аудиторской организации</w:t>
      </w:r>
      <w:r w:rsidR="00713B26" w:rsidRPr="00467B5B">
        <w:rPr>
          <w:rFonts w:ascii="Times New Roman" w:hAnsi="Times New Roman"/>
          <w:lang w:val="ru-RU"/>
        </w:rPr>
        <w:t xml:space="preserve">, </w:t>
      </w:r>
      <w:r w:rsidR="00713B26" w:rsidRPr="00467B5B">
        <w:rPr>
          <w:rFonts w:ascii="Times New Roman" w:eastAsiaTheme="minorHAnsi" w:hAnsi="Times New Roman"/>
          <w:lang w:val="ru-RU" w:eastAsia="ru-RU" w:bidi="ar-SA"/>
        </w:rPr>
        <w:t xml:space="preserve">утверждение годового отчета, годовой бухгалтерской (финансовой) отчетности общества, утверждении годового отчета, годовой бухгалтерской (финансовой) отчетности, о </w:t>
      </w:r>
      <w:r w:rsidR="00713B26" w:rsidRPr="00AD2216">
        <w:rPr>
          <w:rFonts w:ascii="Times New Roman" w:eastAsiaTheme="minorHAnsi" w:hAnsi="Times New Roman"/>
          <w:lang w:val="ru-RU" w:eastAsia="ru-RU" w:bidi="ar-SA"/>
        </w:rPr>
        <w:t xml:space="preserve">распределении прибыли (в том числе выплате (объявлении) дивидендов по результатам года и убытков, а также могут решаться иные вопросы, отнесенные к компетенции </w:t>
      </w:r>
      <w:r w:rsidR="002365C4" w:rsidRPr="00AD2216">
        <w:rPr>
          <w:rFonts w:ascii="Times New Roman" w:eastAsiaTheme="minorHAnsi" w:hAnsi="Times New Roman"/>
          <w:lang w:val="ru-RU" w:eastAsia="ru-RU" w:bidi="ar-SA"/>
        </w:rPr>
        <w:t>О</w:t>
      </w:r>
      <w:r w:rsidR="00713B26" w:rsidRPr="00AD2216">
        <w:rPr>
          <w:rFonts w:ascii="Times New Roman" w:eastAsiaTheme="minorHAnsi" w:hAnsi="Times New Roman"/>
          <w:lang w:val="ru-RU" w:eastAsia="ru-RU" w:bidi="ar-SA"/>
        </w:rPr>
        <w:t>бщего собрания</w:t>
      </w:r>
      <w:r w:rsidR="00713B26" w:rsidRPr="00467B5B">
        <w:rPr>
          <w:rFonts w:ascii="Times New Roman" w:eastAsiaTheme="minorHAnsi" w:hAnsi="Times New Roman"/>
          <w:lang w:val="ru-RU" w:eastAsia="ru-RU" w:bidi="ar-SA"/>
        </w:rPr>
        <w:t xml:space="preserve"> акционеров.</w:t>
      </w:r>
    </w:p>
    <w:p w14:paraId="225E57A9" w14:textId="19FF9D5C" w:rsidR="007C0319" w:rsidRPr="00394204" w:rsidRDefault="004A77A3" w:rsidP="007B6E7C">
      <w:pPr>
        <w:autoSpaceDE w:val="0"/>
        <w:autoSpaceDN w:val="0"/>
        <w:adjustRightInd w:val="0"/>
        <w:spacing w:after="0" w:line="240" w:lineRule="auto"/>
        <w:ind w:firstLine="709"/>
        <w:jc w:val="both"/>
        <w:rPr>
          <w:rFonts w:ascii="Times New Roman" w:hAnsi="Times New Roman"/>
          <w:lang w:val="ru-RU"/>
        </w:rPr>
      </w:pPr>
      <w:r w:rsidRPr="00394204">
        <w:rPr>
          <w:rFonts w:ascii="Times New Roman" w:hAnsi="Times New Roman"/>
          <w:lang w:val="ru-RU"/>
        </w:rPr>
        <w:t xml:space="preserve"> </w:t>
      </w:r>
      <w:r w:rsidR="00C27334" w:rsidRPr="00394204">
        <w:rPr>
          <w:rFonts w:ascii="Times New Roman" w:hAnsi="Times New Roman"/>
          <w:lang w:val="ru-RU"/>
        </w:rPr>
        <w:t>9</w:t>
      </w:r>
      <w:r w:rsidR="00713B26" w:rsidRPr="00394204">
        <w:rPr>
          <w:rFonts w:ascii="Times New Roman" w:hAnsi="Times New Roman"/>
          <w:lang w:val="ru-RU"/>
        </w:rPr>
        <w:t>.</w:t>
      </w:r>
      <w:r w:rsidR="00595C6C">
        <w:rPr>
          <w:rFonts w:ascii="Times New Roman" w:hAnsi="Times New Roman"/>
          <w:lang w:val="ru-RU"/>
        </w:rPr>
        <w:t>11</w:t>
      </w:r>
      <w:r w:rsidR="00713B26" w:rsidRPr="00394204">
        <w:rPr>
          <w:rFonts w:ascii="Times New Roman" w:hAnsi="Times New Roman"/>
          <w:lang w:val="ru-RU"/>
        </w:rPr>
        <w:t>.</w:t>
      </w:r>
      <w:r w:rsidR="00713B26" w:rsidRPr="00394204">
        <w:rPr>
          <w:rFonts w:ascii="Times New Roman" w:hAnsi="Times New Roman"/>
          <w:lang w:val="ru-RU"/>
        </w:rPr>
        <w:tab/>
      </w:r>
      <w:r w:rsidR="007C0319" w:rsidRPr="00394204">
        <w:rPr>
          <w:rFonts w:ascii="Times New Roman" w:hAnsi="Times New Roman"/>
          <w:lang w:val="ru-RU"/>
        </w:rPr>
        <w:t xml:space="preserve">Общее собрание акционеров (при проведении собрания в </w:t>
      </w:r>
      <w:r w:rsidR="003744D9" w:rsidRPr="00394204">
        <w:rPr>
          <w:rFonts w:ascii="Times New Roman" w:hAnsi="Times New Roman"/>
          <w:lang w:val="ru-RU"/>
        </w:rPr>
        <w:t xml:space="preserve">форме </w:t>
      </w:r>
      <w:r w:rsidR="007C0319" w:rsidRPr="00394204">
        <w:rPr>
          <w:rFonts w:ascii="Times New Roman" w:eastAsiaTheme="minorHAnsi" w:hAnsi="Times New Roman"/>
          <w:lang w:val="ru-RU" w:eastAsia="ru-RU" w:bidi="ar-SA"/>
        </w:rPr>
        <w:t>совместного присутствия акционеров для обсуждения вопросов повестки дня и принятия решений по вопросам, поставленным на голосование)</w:t>
      </w:r>
      <w:r w:rsidR="007C0319" w:rsidRPr="00394204">
        <w:rPr>
          <w:rFonts w:ascii="Times New Roman" w:hAnsi="Times New Roman"/>
          <w:lang w:val="ru-RU"/>
        </w:rPr>
        <w:t xml:space="preserve"> проводится</w:t>
      </w:r>
      <w:r w:rsidR="003744D9" w:rsidRPr="00394204">
        <w:rPr>
          <w:rFonts w:ascii="Times New Roman" w:hAnsi="Times New Roman"/>
          <w:lang w:val="ru-RU"/>
        </w:rPr>
        <w:t xml:space="preserve"> в городе Сыктывкаре или ином городе, определенном Советом директоров при подготовке проведения Общего собрания акционеров.</w:t>
      </w:r>
    </w:p>
    <w:p w14:paraId="777EACB7" w14:textId="354F4000" w:rsidR="004A77A3" w:rsidRPr="00467B5B" w:rsidRDefault="00382E66" w:rsidP="00713B26">
      <w:pPr>
        <w:autoSpaceDE w:val="0"/>
        <w:autoSpaceDN w:val="0"/>
        <w:adjustRightInd w:val="0"/>
        <w:spacing w:after="0" w:line="240" w:lineRule="auto"/>
        <w:ind w:firstLine="709"/>
        <w:jc w:val="both"/>
        <w:rPr>
          <w:rFonts w:ascii="Times New Roman" w:hAnsi="Times New Roman"/>
          <w:strike/>
          <w:lang w:val="ru-RU"/>
        </w:rPr>
      </w:pPr>
      <w:r w:rsidRPr="00467B5B">
        <w:rPr>
          <w:rFonts w:ascii="Times New Roman" w:hAnsi="Times New Roman"/>
          <w:lang w:val="ru-RU"/>
        </w:rPr>
        <w:lastRenderedPageBreak/>
        <w:t>9</w:t>
      </w:r>
      <w:r w:rsidR="002365C4" w:rsidRPr="00467B5B">
        <w:rPr>
          <w:rFonts w:ascii="Times New Roman" w:hAnsi="Times New Roman"/>
          <w:lang w:val="ru-RU"/>
        </w:rPr>
        <w:t>.</w:t>
      </w:r>
      <w:r w:rsidR="00595C6C">
        <w:rPr>
          <w:rFonts w:ascii="Times New Roman" w:hAnsi="Times New Roman"/>
          <w:lang w:val="ru-RU"/>
        </w:rPr>
        <w:t>12</w:t>
      </w:r>
      <w:r w:rsidR="002365C4" w:rsidRPr="00467B5B">
        <w:rPr>
          <w:rFonts w:ascii="Times New Roman" w:hAnsi="Times New Roman"/>
          <w:lang w:val="ru-RU"/>
        </w:rPr>
        <w:t>.</w:t>
      </w:r>
      <w:r w:rsidR="002365C4" w:rsidRPr="00467B5B">
        <w:rPr>
          <w:rFonts w:ascii="Times New Roman" w:hAnsi="Times New Roman"/>
          <w:lang w:val="ru-RU"/>
        </w:rPr>
        <w:tab/>
      </w:r>
      <w:r w:rsidR="004A77A3" w:rsidRPr="00467B5B">
        <w:rPr>
          <w:rFonts w:ascii="Times New Roman" w:hAnsi="Times New Roman"/>
          <w:lang w:val="ru-RU"/>
        </w:rPr>
        <w:t xml:space="preserve">Годовое </w:t>
      </w:r>
      <w:r w:rsidR="00713B26" w:rsidRPr="00467B5B">
        <w:rPr>
          <w:rFonts w:ascii="Times New Roman" w:hAnsi="Times New Roman"/>
          <w:lang w:val="ru-RU"/>
        </w:rPr>
        <w:t>О</w:t>
      </w:r>
      <w:r w:rsidR="004A77A3" w:rsidRPr="00467B5B">
        <w:rPr>
          <w:rFonts w:ascii="Times New Roman" w:hAnsi="Times New Roman"/>
          <w:lang w:val="ru-RU"/>
        </w:rPr>
        <w:t xml:space="preserve">бщее собрание акционеров проводится не ранее, чем через два месяца и не позднее чем через шесть месяцев после окончания </w:t>
      </w:r>
      <w:r w:rsidR="00713B26" w:rsidRPr="00467B5B">
        <w:rPr>
          <w:rFonts w:ascii="Times New Roman" w:hAnsi="Times New Roman"/>
          <w:lang w:val="ru-RU"/>
        </w:rPr>
        <w:t xml:space="preserve">отчетного </w:t>
      </w:r>
      <w:r w:rsidR="004A77A3" w:rsidRPr="00467B5B">
        <w:rPr>
          <w:rFonts w:ascii="Times New Roman" w:hAnsi="Times New Roman"/>
          <w:lang w:val="ru-RU"/>
        </w:rPr>
        <w:t>года</w:t>
      </w:r>
      <w:r w:rsidR="00713B26" w:rsidRPr="00467B5B">
        <w:rPr>
          <w:rFonts w:ascii="Times New Roman" w:hAnsi="Times New Roman"/>
          <w:lang w:val="ru-RU"/>
        </w:rPr>
        <w:t xml:space="preserve"> Банка</w:t>
      </w:r>
      <w:r w:rsidR="004A77A3" w:rsidRPr="00467B5B">
        <w:rPr>
          <w:rFonts w:ascii="Times New Roman" w:hAnsi="Times New Roman"/>
          <w:lang w:val="ru-RU"/>
        </w:rPr>
        <w:t xml:space="preserve">. </w:t>
      </w:r>
    </w:p>
    <w:p w14:paraId="5C90711C" w14:textId="74C93BCD" w:rsidR="00E618F2" w:rsidRPr="00467B5B" w:rsidRDefault="00382E66" w:rsidP="00E618F2">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467B5B">
        <w:rPr>
          <w:rFonts w:ascii="Times New Roman" w:hAnsi="Times New Roman"/>
          <w:lang w:val="ru-RU"/>
        </w:rPr>
        <w:t>9</w:t>
      </w:r>
      <w:r w:rsidR="00E618F2" w:rsidRPr="00467B5B">
        <w:rPr>
          <w:rFonts w:ascii="Times New Roman" w:hAnsi="Times New Roman"/>
          <w:lang w:val="ru-RU"/>
        </w:rPr>
        <w:t>.</w:t>
      </w:r>
      <w:r w:rsidR="002365C4" w:rsidRPr="00467B5B">
        <w:rPr>
          <w:rFonts w:ascii="Times New Roman" w:hAnsi="Times New Roman"/>
          <w:lang w:val="ru-RU"/>
        </w:rPr>
        <w:t>1</w:t>
      </w:r>
      <w:r w:rsidR="00595C6C">
        <w:rPr>
          <w:rFonts w:ascii="Times New Roman" w:hAnsi="Times New Roman"/>
          <w:lang w:val="ru-RU"/>
        </w:rPr>
        <w:t>3</w:t>
      </w:r>
      <w:r w:rsidR="00E618F2" w:rsidRPr="00467B5B">
        <w:rPr>
          <w:rFonts w:ascii="Times New Roman" w:hAnsi="Times New Roman"/>
          <w:lang w:val="ru-RU"/>
        </w:rPr>
        <w:t xml:space="preserve">. </w:t>
      </w:r>
      <w:r w:rsidR="00E618F2" w:rsidRPr="00467B5B">
        <w:rPr>
          <w:rFonts w:ascii="Times New Roman" w:hAnsi="Times New Roman"/>
          <w:lang w:val="ru-RU"/>
        </w:rPr>
        <w:tab/>
        <w:t>Акционеры (акционер), являющиеся в совокупности владельцами не менее 2 процентов голосующих акций, вправе внести вопросы в повестку дня годового Общего</w:t>
      </w:r>
      <w:r w:rsidR="00E618F2" w:rsidRPr="00467B5B">
        <w:rPr>
          <w:rFonts w:ascii="Times New Roman" w:hAnsi="Times New Roman"/>
          <w:color w:val="00B050"/>
          <w:lang w:val="ru-RU"/>
        </w:rPr>
        <w:t xml:space="preserve"> </w:t>
      </w:r>
      <w:r w:rsidR="00E618F2" w:rsidRPr="00467B5B">
        <w:rPr>
          <w:rFonts w:ascii="Times New Roman" w:hAnsi="Times New Roman"/>
          <w:lang w:val="ru-RU"/>
        </w:rPr>
        <w:t xml:space="preserve">собрания акционеров и выдвинуть кандидатов в Совет директоров и ревизионную комиссию, </w:t>
      </w:r>
      <w:r w:rsidR="00E618F2" w:rsidRPr="00467B5B">
        <w:rPr>
          <w:rFonts w:ascii="Times New Roman" w:eastAsiaTheme="minorHAnsi" w:hAnsi="Times New Roman"/>
          <w:lang w:val="ru-RU" w:eastAsia="ru-RU" w:bidi="ar-SA"/>
        </w:rPr>
        <w:t>число которых не может превышать количественный состав соответствующего органа</w:t>
      </w:r>
      <w:r w:rsidR="00E618F2" w:rsidRPr="00467B5B">
        <w:rPr>
          <w:rFonts w:ascii="Times New Roman" w:hAnsi="Times New Roman"/>
          <w:lang w:val="ru-RU"/>
        </w:rPr>
        <w:t xml:space="preserve">. </w:t>
      </w:r>
      <w:r w:rsidR="00E618F2" w:rsidRPr="00467B5B">
        <w:rPr>
          <w:rFonts w:ascii="Times New Roman" w:eastAsiaTheme="minorHAnsi" w:hAnsi="Times New Roman"/>
          <w:lang w:val="ru-RU" w:eastAsia="ru-RU" w:bidi="ar-SA"/>
        </w:rPr>
        <w:t>Такие предложения должны поступить в Банк не позднее 30 дней после окончания отчетного года.</w:t>
      </w:r>
    </w:p>
    <w:p w14:paraId="6B179365" w14:textId="3C20E977" w:rsidR="00382E66" w:rsidRPr="00467B5B" w:rsidRDefault="00382E66" w:rsidP="00382E66">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9.1</w:t>
      </w:r>
      <w:r w:rsidR="00595C6C">
        <w:rPr>
          <w:rFonts w:ascii="Times New Roman" w:hAnsi="Times New Roman"/>
          <w:lang w:val="ru-RU"/>
        </w:rPr>
        <w:t>4</w:t>
      </w:r>
      <w:r w:rsidRPr="00467B5B">
        <w:rPr>
          <w:rFonts w:ascii="Times New Roman" w:hAnsi="Times New Roman"/>
          <w:lang w:val="ru-RU"/>
        </w:rPr>
        <w:t>.</w:t>
      </w:r>
      <w:r w:rsidRPr="00467B5B">
        <w:rPr>
          <w:rFonts w:ascii="Times New Roman" w:hAnsi="Times New Roman"/>
          <w:lang w:val="ru-RU"/>
        </w:rPr>
        <w:tab/>
        <w:t xml:space="preserve">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26" w:history="1">
        <w:r w:rsidRPr="00467B5B">
          <w:rPr>
            <w:rFonts w:ascii="Times New Roman" w:hAnsi="Times New Roman"/>
            <w:lang w:val="ru-RU"/>
          </w:rPr>
          <w:t>представителями</w:t>
        </w:r>
      </w:hyperlink>
      <w:r w:rsidRPr="00467B5B">
        <w:rPr>
          <w:rFonts w:ascii="Times New Roman" w:hAnsi="Times New Roman"/>
          <w:lang w:val="ru-RU"/>
        </w:rPr>
        <w:t xml:space="preserve">. </w:t>
      </w:r>
    </w:p>
    <w:p w14:paraId="3BBCA41E" w14:textId="5382D2C9" w:rsidR="00382E66" w:rsidRPr="00467B5B" w:rsidRDefault="00382E66" w:rsidP="00382E66">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Акционеры (акционер) Банка, права на акции которых учитываются номинальным держателем,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в соответствии с законодательством Российской Федерации.</w:t>
      </w:r>
    </w:p>
    <w:p w14:paraId="03C5B0A5" w14:textId="44989F8F" w:rsidR="00382E66" w:rsidRPr="00467B5B" w:rsidRDefault="0027436A" w:rsidP="00382E66">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П</w:t>
      </w:r>
      <w:r w:rsidR="00382E66" w:rsidRPr="00467B5B">
        <w:rPr>
          <w:rFonts w:ascii="Times New Roman" w:hAnsi="Times New Roman"/>
          <w:lang w:val="ru-RU"/>
        </w:rPr>
        <w:t xml:space="preserve">редложение о внесении вопросов в повестку дня </w:t>
      </w:r>
      <w:r w:rsidR="00641794" w:rsidRPr="00467B5B">
        <w:rPr>
          <w:rFonts w:ascii="Times New Roman" w:hAnsi="Times New Roman"/>
          <w:lang w:val="ru-RU"/>
        </w:rPr>
        <w:t>О</w:t>
      </w:r>
      <w:r w:rsidR="00382E66" w:rsidRPr="00467B5B">
        <w:rPr>
          <w:rFonts w:ascii="Times New Roman" w:hAnsi="Times New Roman"/>
          <w:lang w:val="ru-RU"/>
        </w:rPr>
        <w:t xml:space="preserve">бщего собрания акционеров должно содержать формулировку каждого предлагаемого вопроса, а предложение о выдвижении кандидатов </w:t>
      </w:r>
      <w:r w:rsidR="00530D78" w:rsidRPr="00467B5B">
        <w:rPr>
          <w:rFonts w:ascii="Times New Roman" w:hAnsi="Times New Roman"/>
          <w:lang w:val="ru-RU"/>
        </w:rPr>
        <w:t>должно содержать сведения о кандидате, предусмотренные федеральным законом «Об акционерных обществах</w:t>
      </w:r>
      <w:r w:rsidR="00382E66" w:rsidRPr="00467B5B">
        <w:rPr>
          <w:rFonts w:ascii="Times New Roman" w:hAnsi="Times New Roman"/>
          <w:lang w:val="ru-RU"/>
        </w:rPr>
        <w:t xml:space="preserve">, а также </w:t>
      </w:r>
      <w:hyperlink r:id="rId27" w:history="1">
        <w:r w:rsidR="00382E66" w:rsidRPr="00467B5B">
          <w:rPr>
            <w:rFonts w:ascii="Times New Roman" w:hAnsi="Times New Roman"/>
            <w:lang w:val="ru-RU"/>
          </w:rPr>
          <w:t>иные</w:t>
        </w:r>
      </w:hyperlink>
      <w:r w:rsidR="00382E66" w:rsidRPr="00467B5B">
        <w:rPr>
          <w:rFonts w:ascii="Times New Roman" w:hAnsi="Times New Roman"/>
          <w:lang w:val="ru-RU"/>
        </w:rPr>
        <w:t xml:space="preserve"> сведения о нем, предусмотренные внутренними документами </w:t>
      </w:r>
      <w:r w:rsidR="00641794" w:rsidRPr="00467B5B">
        <w:rPr>
          <w:rFonts w:ascii="Times New Roman" w:hAnsi="Times New Roman"/>
          <w:lang w:val="ru-RU"/>
        </w:rPr>
        <w:t>Банка</w:t>
      </w:r>
      <w:r w:rsidR="00382E66" w:rsidRPr="00467B5B">
        <w:rPr>
          <w:rFonts w:ascii="Times New Roman" w:hAnsi="Times New Roman"/>
          <w:lang w:val="ru-RU"/>
        </w:rPr>
        <w:t>.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5210F9C1" w14:textId="4CAEB9BD" w:rsidR="00641794" w:rsidRPr="00467B5B" w:rsidRDefault="00641794" w:rsidP="00641794">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При выдвижении кандидатов в Совет директоров и ревизионную комиссию Банка предложение о выдвижении кандидата должно содержать сведения о наличии согласия кандидата на его выдвижение.</w:t>
      </w:r>
    </w:p>
    <w:p w14:paraId="632C1235" w14:textId="652D49F2" w:rsidR="00530D78" w:rsidRPr="00467B5B" w:rsidRDefault="00530D78" w:rsidP="00530D78">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Совет директоров Банка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настоящим Уставом.</w:t>
      </w:r>
    </w:p>
    <w:p w14:paraId="5C9FA27F" w14:textId="0ADE7384" w:rsidR="00530D78" w:rsidRPr="00467B5B" w:rsidRDefault="00530D78" w:rsidP="00530D78">
      <w:pPr>
        <w:autoSpaceDE w:val="0"/>
        <w:autoSpaceDN w:val="0"/>
        <w:adjustRightInd w:val="0"/>
        <w:spacing w:after="0" w:line="240" w:lineRule="auto"/>
        <w:ind w:firstLine="709"/>
        <w:jc w:val="both"/>
        <w:rPr>
          <w:rFonts w:ascii="Times New Roman" w:hAnsi="Times New Roman"/>
          <w:lang w:val="ru-RU"/>
        </w:rPr>
      </w:pPr>
      <w:r w:rsidRPr="00467B5B">
        <w:rPr>
          <w:rFonts w:ascii="Times New Roman" w:hAnsi="Times New Roman"/>
          <w:lang w:val="ru-RU"/>
        </w:rPr>
        <w:t xml:space="preserve">Мотивированное решение Совета директоров Банка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Банка направляется акционерам (акционеру), внесшего предложение, не позднее трех дней с даты его принятия. </w:t>
      </w:r>
    </w:p>
    <w:p w14:paraId="25F247E1" w14:textId="594AC7E5" w:rsidR="006C7FA2" w:rsidRDefault="00EC7DC1" w:rsidP="006C7FA2">
      <w:pPr>
        <w:pStyle w:val="af1"/>
        <w:shd w:val="clear" w:color="auto" w:fill="FFFFFF"/>
        <w:ind w:firstLine="709"/>
        <w:jc w:val="both"/>
        <w:rPr>
          <w:sz w:val="22"/>
          <w:szCs w:val="22"/>
          <w:shd w:val="clear" w:color="auto" w:fill="FFFFFF"/>
          <w:lang w:bidi="he-IL"/>
        </w:rPr>
      </w:pPr>
      <w:r w:rsidRPr="004A43BA">
        <w:rPr>
          <w:sz w:val="22"/>
          <w:szCs w:val="22"/>
        </w:rPr>
        <w:t>9.1</w:t>
      </w:r>
      <w:r w:rsidR="00595C6C">
        <w:rPr>
          <w:sz w:val="22"/>
          <w:szCs w:val="22"/>
        </w:rPr>
        <w:t>5</w:t>
      </w:r>
      <w:r w:rsidRPr="004A43BA">
        <w:rPr>
          <w:sz w:val="22"/>
          <w:szCs w:val="22"/>
        </w:rPr>
        <w:t>.</w:t>
      </w:r>
      <w:r w:rsidRPr="004A43BA">
        <w:rPr>
          <w:sz w:val="22"/>
          <w:szCs w:val="22"/>
        </w:rPr>
        <w:tab/>
      </w:r>
      <w:r w:rsidR="006C7FA2" w:rsidRPr="004A43BA">
        <w:rPr>
          <w:sz w:val="22"/>
          <w:szCs w:val="22"/>
          <w:shd w:val="clear" w:color="auto" w:fill="FFFFFF"/>
          <w:lang w:bidi="he-IL"/>
        </w:rPr>
        <w:t xml:space="preserve">Сообщение о проведении общего собрания акционеров доводится до сведения лиц, имеющих право на участие в </w:t>
      </w:r>
      <w:r w:rsidR="004A43BA" w:rsidRPr="004A43BA">
        <w:rPr>
          <w:sz w:val="22"/>
          <w:szCs w:val="22"/>
          <w:shd w:val="clear" w:color="auto" w:fill="FFFFFF"/>
          <w:lang w:bidi="he-IL"/>
        </w:rPr>
        <w:t>О</w:t>
      </w:r>
      <w:r w:rsidR="006C7FA2" w:rsidRPr="004A43BA">
        <w:rPr>
          <w:sz w:val="22"/>
          <w:szCs w:val="22"/>
          <w:shd w:val="clear" w:color="auto" w:fill="FFFFFF"/>
          <w:lang w:bidi="he-IL"/>
        </w:rPr>
        <w:t xml:space="preserve">бщем собрании акционеров и зарегистрированных в реестре акционеров Банка, в </w:t>
      </w:r>
      <w:r w:rsidR="004A43BA" w:rsidRPr="0040647F">
        <w:rPr>
          <w:sz w:val="22"/>
          <w:szCs w:val="22"/>
          <w:shd w:val="clear" w:color="auto" w:fill="FFFFFF"/>
          <w:lang w:bidi="he-IL"/>
        </w:rPr>
        <w:t xml:space="preserve">установленные </w:t>
      </w:r>
      <w:r w:rsidR="004A43BA" w:rsidRPr="0040647F">
        <w:rPr>
          <w:sz w:val="22"/>
          <w:szCs w:val="22"/>
        </w:rPr>
        <w:t xml:space="preserve">Федеральным законом «Об акционерных обществах» </w:t>
      </w:r>
      <w:r w:rsidR="006C7FA2" w:rsidRPr="004A43BA">
        <w:rPr>
          <w:sz w:val="22"/>
          <w:szCs w:val="22"/>
          <w:shd w:val="clear" w:color="auto" w:fill="FFFFFF"/>
          <w:lang w:bidi="he-IL"/>
        </w:rPr>
        <w:t xml:space="preserve">сроки, путем размещения на сайте Банка в информационно-телекоммуникационной сети «Интернет» по адресу: </w:t>
      </w:r>
      <w:hyperlink r:id="rId28" w:history="1">
        <w:r w:rsidR="004A43BA" w:rsidRPr="002652DA">
          <w:rPr>
            <w:rStyle w:val="af2"/>
            <w:color w:val="auto"/>
            <w:sz w:val="22"/>
            <w:szCs w:val="22"/>
            <w:u w:val="none"/>
            <w:shd w:val="clear" w:color="auto" w:fill="FFFFFF"/>
            <w:lang w:bidi="he-IL"/>
          </w:rPr>
          <w:t>www.sevnb.ru</w:t>
        </w:r>
      </w:hyperlink>
      <w:r w:rsidR="006C7FA2" w:rsidRPr="002652DA">
        <w:rPr>
          <w:sz w:val="22"/>
          <w:szCs w:val="22"/>
          <w:shd w:val="clear" w:color="auto" w:fill="FFFFFF"/>
          <w:lang w:bidi="he-IL"/>
        </w:rPr>
        <w:t>.</w:t>
      </w:r>
    </w:p>
    <w:p w14:paraId="51B4E34A" w14:textId="46F72E46" w:rsidR="004A77A3" w:rsidRPr="004A43BA" w:rsidRDefault="004A43BA" w:rsidP="004A43BA">
      <w:pPr>
        <w:pStyle w:val="af1"/>
        <w:shd w:val="clear" w:color="auto" w:fill="FFFFFF"/>
        <w:ind w:firstLine="709"/>
        <w:jc w:val="both"/>
        <w:rPr>
          <w:sz w:val="22"/>
          <w:szCs w:val="22"/>
        </w:rPr>
      </w:pPr>
      <w:r w:rsidRPr="004A43BA">
        <w:rPr>
          <w:sz w:val="22"/>
          <w:szCs w:val="22"/>
        </w:rPr>
        <w:t>9.1</w:t>
      </w:r>
      <w:r w:rsidR="00595C6C">
        <w:rPr>
          <w:sz w:val="22"/>
          <w:szCs w:val="22"/>
        </w:rPr>
        <w:t>6</w:t>
      </w:r>
      <w:r w:rsidRPr="004A43BA">
        <w:rPr>
          <w:sz w:val="22"/>
          <w:szCs w:val="22"/>
        </w:rPr>
        <w:t>.</w:t>
      </w:r>
      <w:r w:rsidRPr="004A43BA">
        <w:rPr>
          <w:sz w:val="22"/>
          <w:szCs w:val="22"/>
        </w:rPr>
        <w:tab/>
      </w:r>
      <w:r w:rsidR="004A77A3" w:rsidRPr="004A43BA">
        <w:rPr>
          <w:sz w:val="22"/>
          <w:szCs w:val="22"/>
        </w:rPr>
        <w:t>Внеочередное общее собрание акционеров проводится по решению Совета директоров Банка на основании его собственной инициативы, требования ревизионной комиссии Банка, аудиторской организации, а также акционеров (акционера), являющихся владельцами не менее чем 10 процентов голосующих акций Банка на дату предъявления требования.</w:t>
      </w:r>
    </w:p>
    <w:p w14:paraId="23805CA2" w14:textId="30FF7A1B" w:rsidR="004A77A3" w:rsidRPr="004A43BA" w:rsidRDefault="004A77A3" w:rsidP="004A43BA">
      <w:pPr>
        <w:pStyle w:val="af1"/>
        <w:shd w:val="clear" w:color="auto" w:fill="FFFFFF"/>
        <w:ind w:firstLine="709"/>
        <w:jc w:val="both"/>
        <w:rPr>
          <w:sz w:val="22"/>
          <w:szCs w:val="22"/>
        </w:rPr>
      </w:pPr>
      <w:r w:rsidRPr="004A43BA">
        <w:rPr>
          <w:sz w:val="22"/>
          <w:szCs w:val="22"/>
        </w:rPr>
        <w:t xml:space="preserve">Созыв внеочередного общего собрания акционеров по требованию ревизионной комиссии </w:t>
      </w:r>
      <w:r w:rsidR="00692F0F">
        <w:rPr>
          <w:sz w:val="22"/>
          <w:szCs w:val="22"/>
        </w:rPr>
        <w:t>Б</w:t>
      </w:r>
      <w:r w:rsidRPr="004A43BA">
        <w:rPr>
          <w:sz w:val="22"/>
          <w:szCs w:val="22"/>
        </w:rPr>
        <w:t>анка, аудиторской организации или акционеров (акционера), являющихся владельцами не менее чем 10 процентов голосующих акций Банка, осуществляется Советом директоров Банка.</w:t>
      </w:r>
    </w:p>
    <w:p w14:paraId="0E6E8906" w14:textId="277136F4" w:rsidR="004A77A3" w:rsidRPr="00467B5B" w:rsidRDefault="00164326" w:rsidP="004A43BA">
      <w:pPr>
        <w:pStyle w:val="af1"/>
        <w:shd w:val="clear" w:color="auto" w:fill="FFFFFF"/>
        <w:ind w:firstLine="709"/>
        <w:jc w:val="both"/>
        <w:rPr>
          <w:sz w:val="22"/>
          <w:szCs w:val="22"/>
        </w:rPr>
      </w:pPr>
      <w:r>
        <w:rPr>
          <w:sz w:val="22"/>
          <w:szCs w:val="22"/>
        </w:rPr>
        <w:t>В</w:t>
      </w:r>
      <w:r w:rsidR="004A77A3" w:rsidRPr="004A43BA">
        <w:rPr>
          <w:sz w:val="22"/>
          <w:szCs w:val="22"/>
        </w:rPr>
        <w:t xml:space="preserve">неочередное </w:t>
      </w:r>
      <w:r w:rsidR="00692F0F">
        <w:rPr>
          <w:sz w:val="22"/>
          <w:szCs w:val="22"/>
        </w:rPr>
        <w:t>О</w:t>
      </w:r>
      <w:r w:rsidR="004A77A3" w:rsidRPr="004A43BA">
        <w:rPr>
          <w:sz w:val="22"/>
          <w:szCs w:val="22"/>
        </w:rPr>
        <w:t xml:space="preserve">бщее собрание акционеров, созываемое по требованию ревизионной комиссии Банка, </w:t>
      </w:r>
      <w:r w:rsidR="004A77A3" w:rsidRPr="00164326">
        <w:rPr>
          <w:sz w:val="22"/>
          <w:szCs w:val="22"/>
        </w:rPr>
        <w:t>аудиторской организации</w:t>
      </w:r>
      <w:r w:rsidR="004A77A3" w:rsidRPr="004A43BA">
        <w:rPr>
          <w:sz w:val="22"/>
          <w:szCs w:val="22"/>
        </w:rPr>
        <w:t xml:space="preserve"> или акционеров (акционера), являющихся владельцами не менее чем </w:t>
      </w:r>
      <w:r w:rsidR="004A77A3" w:rsidRPr="001E232D">
        <w:rPr>
          <w:sz w:val="22"/>
          <w:szCs w:val="22"/>
        </w:rPr>
        <w:t xml:space="preserve">10 процентов голосующих акций Банка, должно быть проведено в </w:t>
      </w:r>
      <w:r w:rsidR="0040647F" w:rsidRPr="001E232D">
        <w:rPr>
          <w:sz w:val="22"/>
          <w:szCs w:val="22"/>
        </w:rPr>
        <w:t xml:space="preserve">течение 40 дней с момента </w:t>
      </w:r>
      <w:r w:rsidR="0040647F" w:rsidRPr="00467B5B">
        <w:rPr>
          <w:sz w:val="22"/>
          <w:szCs w:val="22"/>
        </w:rPr>
        <w:t>представления требования о проведении внеочередного Общего собрания акционеров</w:t>
      </w:r>
      <w:r w:rsidR="004A77A3" w:rsidRPr="00467B5B">
        <w:rPr>
          <w:sz w:val="22"/>
          <w:szCs w:val="22"/>
        </w:rPr>
        <w:t>.</w:t>
      </w:r>
    </w:p>
    <w:p w14:paraId="33AE9CAF" w14:textId="77777777" w:rsidR="00164326" w:rsidRPr="00467B5B" w:rsidRDefault="00616147" w:rsidP="00164326">
      <w:pPr>
        <w:pStyle w:val="af1"/>
        <w:shd w:val="clear" w:color="auto" w:fill="FFFFFF"/>
        <w:ind w:firstLine="709"/>
        <w:jc w:val="both"/>
        <w:rPr>
          <w:sz w:val="22"/>
          <w:szCs w:val="22"/>
        </w:rPr>
      </w:pPr>
      <w:r w:rsidRPr="00467B5B">
        <w:rPr>
          <w:sz w:val="22"/>
          <w:szCs w:val="22"/>
        </w:rPr>
        <w:t xml:space="preserve">Если предлагаемая повестка дня </w:t>
      </w:r>
      <w:r w:rsidR="0013598D" w:rsidRPr="00467B5B">
        <w:rPr>
          <w:sz w:val="22"/>
          <w:szCs w:val="22"/>
        </w:rPr>
        <w:t>внеочередного Общего собрания акционеров содержит вопрос об избрании Совета директоров Банка, то такое Общее собрание акционеров должно быть проведено в течение 40 дней с момента принятия решения о его проведении Советом директоров Банка.</w:t>
      </w:r>
    </w:p>
    <w:p w14:paraId="1A146C35" w14:textId="61521449" w:rsidR="004A77A3" w:rsidRPr="009B0329" w:rsidRDefault="004A77A3" w:rsidP="006032E0">
      <w:pPr>
        <w:pStyle w:val="af1"/>
        <w:shd w:val="clear" w:color="auto" w:fill="FFFFFF"/>
        <w:ind w:firstLine="709"/>
        <w:jc w:val="both"/>
        <w:rPr>
          <w:sz w:val="22"/>
          <w:szCs w:val="22"/>
        </w:rPr>
      </w:pPr>
      <w:r w:rsidRPr="006032E0">
        <w:rPr>
          <w:sz w:val="22"/>
          <w:szCs w:val="22"/>
        </w:rPr>
        <w:t>В требова</w:t>
      </w:r>
      <w:r w:rsidR="006032E0" w:rsidRPr="006032E0">
        <w:rPr>
          <w:sz w:val="22"/>
          <w:szCs w:val="22"/>
        </w:rPr>
        <w:t>нии о проведении внеочередного О</w:t>
      </w:r>
      <w:r w:rsidRPr="006032E0">
        <w:rPr>
          <w:sz w:val="22"/>
          <w:szCs w:val="22"/>
        </w:rPr>
        <w:t xml:space="preserve">бщего собрания акционеров должны быть сформулированы вопросы, подлежащие внесению в повестку дня собрания. В требовании о проведении внеочередного </w:t>
      </w:r>
      <w:r w:rsidR="00692F0F">
        <w:rPr>
          <w:sz w:val="22"/>
          <w:szCs w:val="22"/>
        </w:rPr>
        <w:t>О</w:t>
      </w:r>
      <w:r w:rsidRPr="006032E0">
        <w:rPr>
          <w:sz w:val="22"/>
          <w:szCs w:val="22"/>
        </w:rPr>
        <w:t>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когда требование о созыве внеочередного общего собрания акционеров содержит предложение о выдвижении кандидатов, на такое предложение распространя</w:t>
      </w:r>
      <w:r w:rsidR="00467B5B">
        <w:rPr>
          <w:sz w:val="22"/>
          <w:szCs w:val="22"/>
        </w:rPr>
        <w:t>е</w:t>
      </w:r>
      <w:r w:rsidRPr="006032E0">
        <w:rPr>
          <w:sz w:val="22"/>
          <w:szCs w:val="22"/>
        </w:rPr>
        <w:t xml:space="preserve">тся </w:t>
      </w:r>
      <w:r w:rsidR="009B0329" w:rsidRPr="009B0329">
        <w:rPr>
          <w:sz w:val="22"/>
          <w:szCs w:val="22"/>
        </w:rPr>
        <w:t xml:space="preserve">пункт </w:t>
      </w:r>
      <w:r w:rsidR="009B0329" w:rsidRPr="009B0329">
        <w:rPr>
          <w:sz w:val="22"/>
          <w:szCs w:val="22"/>
        </w:rPr>
        <w:lastRenderedPageBreak/>
        <w:t>9.11</w:t>
      </w:r>
      <w:r w:rsidR="00467B5B">
        <w:rPr>
          <w:sz w:val="22"/>
          <w:szCs w:val="22"/>
        </w:rPr>
        <w:t xml:space="preserve"> </w:t>
      </w:r>
      <w:r w:rsidR="009B0329" w:rsidRPr="009B0329">
        <w:rPr>
          <w:sz w:val="22"/>
          <w:szCs w:val="22"/>
        </w:rPr>
        <w:t>настоящего Устава.</w:t>
      </w:r>
    </w:p>
    <w:p w14:paraId="1C87E920" w14:textId="7139F997" w:rsidR="004A77A3" w:rsidRDefault="0040647F" w:rsidP="00467B5B">
      <w:pPr>
        <w:pStyle w:val="af1"/>
        <w:shd w:val="clear" w:color="auto" w:fill="FFFFFF"/>
        <w:tabs>
          <w:tab w:val="left" w:pos="1418"/>
        </w:tabs>
        <w:ind w:firstLine="709"/>
        <w:jc w:val="both"/>
        <w:rPr>
          <w:sz w:val="22"/>
          <w:szCs w:val="22"/>
        </w:rPr>
      </w:pPr>
      <w:r>
        <w:rPr>
          <w:sz w:val="22"/>
          <w:szCs w:val="22"/>
        </w:rPr>
        <w:t>9.</w:t>
      </w:r>
      <w:r w:rsidR="00467B5B">
        <w:rPr>
          <w:sz w:val="22"/>
          <w:szCs w:val="22"/>
        </w:rPr>
        <w:t>1</w:t>
      </w:r>
      <w:r w:rsidR="00595C6C">
        <w:rPr>
          <w:sz w:val="22"/>
          <w:szCs w:val="22"/>
        </w:rPr>
        <w:t>7</w:t>
      </w:r>
      <w:r w:rsidR="009B0329" w:rsidRPr="009B0329">
        <w:rPr>
          <w:sz w:val="22"/>
          <w:szCs w:val="22"/>
        </w:rPr>
        <w:t>.</w:t>
      </w:r>
      <w:r w:rsidR="009B0329" w:rsidRPr="009B0329">
        <w:rPr>
          <w:sz w:val="22"/>
          <w:szCs w:val="22"/>
        </w:rPr>
        <w:tab/>
      </w:r>
      <w:r w:rsidR="004A77A3" w:rsidRPr="009B0329">
        <w:rPr>
          <w:sz w:val="22"/>
          <w:szCs w:val="22"/>
        </w:rPr>
        <w:t>Совет директоров  Банка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Банка, аудиторской организации или акционеров (акционера), являющихся владельцами не менее чем 10 процентов голосующих акций Банка.</w:t>
      </w:r>
    </w:p>
    <w:p w14:paraId="23554D16" w14:textId="36C522B9" w:rsidR="00FB4F4B" w:rsidRPr="00467B5B" w:rsidRDefault="0040647F" w:rsidP="009B0329">
      <w:pPr>
        <w:pStyle w:val="af1"/>
        <w:shd w:val="clear" w:color="auto" w:fill="FFFFFF"/>
        <w:ind w:firstLine="709"/>
        <w:jc w:val="both"/>
        <w:rPr>
          <w:sz w:val="22"/>
          <w:szCs w:val="22"/>
        </w:rPr>
      </w:pPr>
      <w:r w:rsidRPr="00467B5B">
        <w:rPr>
          <w:sz w:val="22"/>
          <w:szCs w:val="22"/>
        </w:rPr>
        <w:t>9.</w:t>
      </w:r>
      <w:r w:rsidR="00467B5B" w:rsidRPr="00467B5B">
        <w:rPr>
          <w:sz w:val="22"/>
          <w:szCs w:val="22"/>
        </w:rPr>
        <w:t>1</w:t>
      </w:r>
      <w:r w:rsidR="00595C6C">
        <w:rPr>
          <w:sz w:val="22"/>
          <w:szCs w:val="22"/>
        </w:rPr>
        <w:t>8</w:t>
      </w:r>
      <w:r w:rsidR="00FB4F4B" w:rsidRPr="00467B5B">
        <w:rPr>
          <w:sz w:val="22"/>
          <w:szCs w:val="22"/>
        </w:rPr>
        <w:t>.</w:t>
      </w:r>
      <w:r w:rsidR="00FB4F4B" w:rsidRPr="00467B5B">
        <w:rPr>
          <w:sz w:val="22"/>
          <w:szCs w:val="22"/>
        </w:rPr>
        <w:tab/>
      </w:r>
      <w:r w:rsidR="00FB4F4B" w:rsidRPr="00467B5B">
        <w:rPr>
          <w:sz w:val="22"/>
          <w:szCs w:val="22"/>
          <w:shd w:val="clear" w:color="auto" w:fill="FFFFFF"/>
        </w:rPr>
        <w:t>Список лиц, имеющих право на участие в Общем собрании акционеров, составляется в соответствии с правилами </w:t>
      </w:r>
      <w:r w:rsidR="00FB4F4B" w:rsidRPr="00467B5B">
        <w:rPr>
          <w:sz w:val="22"/>
          <w:szCs w:val="22"/>
        </w:rPr>
        <w:t>законодательства</w:t>
      </w:r>
      <w:r w:rsidR="00FB4F4B" w:rsidRPr="00467B5B">
        <w:rPr>
          <w:sz w:val="22"/>
          <w:szCs w:val="22"/>
          <w:shd w:val="clear" w:color="auto" w:fill="FFFFFF"/>
        </w:rPr>
        <w:t> Российской Федерации о ценных бумагах для составления списка лиц, осуществляющих права по ценным бумагам, на дату, устанавливаемую Советом директоров в соответствии с Федеральным законом «Об акционерных обществах».</w:t>
      </w:r>
    </w:p>
    <w:p w14:paraId="0FB9B553" w14:textId="66A260FD" w:rsidR="00FB4F4B" w:rsidRDefault="00FB4F4B" w:rsidP="00FB4F4B">
      <w:pPr>
        <w:pStyle w:val="af1"/>
        <w:shd w:val="clear" w:color="auto" w:fill="FFFFFF"/>
        <w:ind w:firstLine="709"/>
        <w:jc w:val="both"/>
        <w:rPr>
          <w:sz w:val="22"/>
          <w:szCs w:val="22"/>
        </w:rPr>
      </w:pPr>
      <w:r w:rsidRPr="00467B5B">
        <w:rPr>
          <w:sz w:val="22"/>
          <w:szCs w:val="22"/>
        </w:rPr>
        <w:t>9.</w:t>
      </w:r>
      <w:r w:rsidR="00467B5B" w:rsidRPr="00467B5B">
        <w:rPr>
          <w:sz w:val="22"/>
          <w:szCs w:val="22"/>
        </w:rPr>
        <w:t>1</w:t>
      </w:r>
      <w:r w:rsidR="00595C6C">
        <w:rPr>
          <w:sz w:val="22"/>
          <w:szCs w:val="22"/>
        </w:rPr>
        <w:t>9</w:t>
      </w:r>
      <w:r w:rsidRPr="00467B5B">
        <w:rPr>
          <w:sz w:val="22"/>
          <w:szCs w:val="22"/>
        </w:rPr>
        <w:t>.</w:t>
      </w:r>
      <w:r w:rsidRPr="00467B5B">
        <w:rPr>
          <w:sz w:val="22"/>
          <w:szCs w:val="22"/>
        </w:rPr>
        <w:tab/>
        <w:t xml:space="preserve">Акционер может участвовать в голосовании как лично, так и через своего </w:t>
      </w:r>
      <w:r w:rsidRPr="00FB4F4B">
        <w:rPr>
          <w:sz w:val="22"/>
          <w:szCs w:val="22"/>
        </w:rPr>
        <w:t>представителя.</w:t>
      </w:r>
    </w:p>
    <w:p w14:paraId="1F0FAF5E" w14:textId="3431F931" w:rsidR="00FB4F4B" w:rsidRPr="00FB4F4B" w:rsidRDefault="00C733CB" w:rsidP="00FB4F4B">
      <w:pPr>
        <w:pStyle w:val="af1"/>
        <w:shd w:val="clear" w:color="auto" w:fill="FFFFFF"/>
        <w:ind w:firstLine="709"/>
        <w:jc w:val="both"/>
        <w:rPr>
          <w:sz w:val="22"/>
          <w:szCs w:val="22"/>
        </w:rPr>
      </w:pPr>
      <w:r>
        <w:rPr>
          <w:sz w:val="22"/>
          <w:szCs w:val="22"/>
        </w:rPr>
        <w:t>9.</w:t>
      </w:r>
      <w:r w:rsidR="00595C6C">
        <w:rPr>
          <w:sz w:val="22"/>
          <w:szCs w:val="22"/>
        </w:rPr>
        <w:t>20</w:t>
      </w:r>
      <w:r w:rsidR="00FB4F4B">
        <w:rPr>
          <w:sz w:val="22"/>
          <w:szCs w:val="22"/>
        </w:rPr>
        <w:t>.</w:t>
      </w:r>
      <w:r w:rsidR="00FB4F4B">
        <w:rPr>
          <w:sz w:val="22"/>
          <w:szCs w:val="22"/>
        </w:rPr>
        <w:tab/>
      </w:r>
      <w:r w:rsidR="00FB4F4B" w:rsidRPr="00FB4F4B">
        <w:rPr>
          <w:sz w:val="22"/>
          <w:szCs w:val="22"/>
        </w:rPr>
        <w:t xml:space="preserve">Общее собрание акционеров правомочно, если в нем приняли участие акционеры, обладающие в совокупности более чем половиной голосов размещенных голосующих акций Банка. Принявшими участие в </w:t>
      </w:r>
      <w:r w:rsidR="00FB4F4B">
        <w:rPr>
          <w:sz w:val="22"/>
          <w:szCs w:val="22"/>
        </w:rPr>
        <w:t>О</w:t>
      </w:r>
      <w:r w:rsidR="00FB4F4B" w:rsidRPr="00FB4F4B">
        <w:rPr>
          <w:sz w:val="22"/>
          <w:szCs w:val="22"/>
        </w:rPr>
        <w:t xml:space="preserve">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w:t>
      </w:r>
      <w:r w:rsidR="00372267">
        <w:rPr>
          <w:sz w:val="22"/>
          <w:szCs w:val="22"/>
        </w:rPr>
        <w:t>О</w:t>
      </w:r>
      <w:r w:rsidR="00FB4F4B" w:rsidRPr="00FB4F4B">
        <w:rPr>
          <w:sz w:val="22"/>
          <w:szCs w:val="22"/>
        </w:rPr>
        <w:t xml:space="preserve">бщего собрания акционеров. Принявшими участие </w:t>
      </w:r>
      <w:r w:rsidR="00372267">
        <w:rPr>
          <w:sz w:val="22"/>
          <w:szCs w:val="22"/>
        </w:rPr>
        <w:t>в</w:t>
      </w:r>
      <w:r w:rsidR="00FB4F4B" w:rsidRPr="00FB4F4B">
        <w:rPr>
          <w:sz w:val="22"/>
          <w:szCs w:val="22"/>
        </w:rPr>
        <w:t xml:space="preserve"> </w:t>
      </w:r>
      <w:r w:rsidR="00372267">
        <w:rPr>
          <w:sz w:val="22"/>
          <w:szCs w:val="22"/>
        </w:rPr>
        <w:t>О</w:t>
      </w:r>
      <w:r w:rsidR="00FB4F4B" w:rsidRPr="00FB4F4B">
        <w:rPr>
          <w:sz w:val="22"/>
          <w:szCs w:val="22"/>
        </w:rPr>
        <w:t>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37C774C0" w14:textId="44EEB1E8" w:rsidR="00FB4F4B" w:rsidRPr="00FB4F4B" w:rsidRDefault="00C733CB" w:rsidP="00FB4F4B">
      <w:pPr>
        <w:pStyle w:val="af1"/>
        <w:shd w:val="clear" w:color="auto" w:fill="FFFFFF"/>
        <w:ind w:firstLine="709"/>
        <w:jc w:val="both"/>
        <w:rPr>
          <w:sz w:val="22"/>
          <w:szCs w:val="22"/>
        </w:rPr>
      </w:pPr>
      <w:r>
        <w:rPr>
          <w:sz w:val="22"/>
          <w:szCs w:val="22"/>
        </w:rPr>
        <w:t>9.</w:t>
      </w:r>
      <w:r w:rsidR="00595C6C">
        <w:rPr>
          <w:sz w:val="22"/>
          <w:szCs w:val="22"/>
        </w:rPr>
        <w:t>21</w:t>
      </w:r>
      <w:r w:rsidR="00372267">
        <w:rPr>
          <w:sz w:val="22"/>
          <w:szCs w:val="22"/>
        </w:rPr>
        <w:t>.</w:t>
      </w:r>
      <w:r w:rsidR="00372267">
        <w:rPr>
          <w:sz w:val="22"/>
          <w:szCs w:val="22"/>
        </w:rPr>
        <w:tab/>
      </w:r>
      <w:r w:rsidR="00FB4F4B" w:rsidRPr="00FB4F4B">
        <w:rPr>
          <w:sz w:val="22"/>
          <w:szCs w:val="22"/>
        </w:rPr>
        <w:t>Принимающие участие в собрании акционеры избирают председателя, секретаря собрания и устанавливают порядок ведения общего собрания акционеров.</w:t>
      </w:r>
    </w:p>
    <w:p w14:paraId="41F345E4" w14:textId="395C3194" w:rsidR="00FB4F4B" w:rsidRPr="00467B5B" w:rsidRDefault="00C733CB" w:rsidP="00FB4F4B">
      <w:pPr>
        <w:pStyle w:val="af1"/>
        <w:shd w:val="clear" w:color="auto" w:fill="FFFFFF"/>
        <w:ind w:firstLine="709"/>
        <w:jc w:val="both"/>
        <w:rPr>
          <w:sz w:val="22"/>
          <w:szCs w:val="22"/>
        </w:rPr>
      </w:pPr>
      <w:r w:rsidRPr="00467B5B">
        <w:rPr>
          <w:sz w:val="22"/>
          <w:szCs w:val="22"/>
        </w:rPr>
        <w:t>9.</w:t>
      </w:r>
      <w:r w:rsidR="00595C6C">
        <w:rPr>
          <w:sz w:val="22"/>
          <w:szCs w:val="22"/>
        </w:rPr>
        <w:t>22</w:t>
      </w:r>
      <w:r w:rsidR="00372267" w:rsidRPr="00467B5B">
        <w:rPr>
          <w:sz w:val="22"/>
          <w:szCs w:val="22"/>
        </w:rPr>
        <w:t>.</w:t>
      </w:r>
      <w:r w:rsidR="00372267" w:rsidRPr="00467B5B">
        <w:rPr>
          <w:sz w:val="22"/>
          <w:szCs w:val="22"/>
        </w:rPr>
        <w:tab/>
      </w:r>
      <w:r w:rsidR="00372267" w:rsidRPr="00467B5B">
        <w:rPr>
          <w:sz w:val="22"/>
          <w:szCs w:val="22"/>
          <w:shd w:val="clear" w:color="auto" w:fill="FFFFFF"/>
        </w:rPr>
        <w:t xml:space="preserve">Голосование по вопросам повестки дня </w:t>
      </w:r>
      <w:r w:rsidR="0042186B" w:rsidRPr="00467B5B">
        <w:rPr>
          <w:sz w:val="22"/>
          <w:szCs w:val="22"/>
          <w:shd w:val="clear" w:color="auto" w:fill="FFFFFF"/>
        </w:rPr>
        <w:t>О</w:t>
      </w:r>
      <w:r w:rsidR="00372267" w:rsidRPr="00467B5B">
        <w:rPr>
          <w:sz w:val="22"/>
          <w:szCs w:val="22"/>
          <w:shd w:val="clear" w:color="auto" w:fill="FFFFFF"/>
        </w:rPr>
        <w:t xml:space="preserve">бщего собрания акционеров </w:t>
      </w:r>
      <w:r w:rsidR="0042186B" w:rsidRPr="00467B5B">
        <w:rPr>
          <w:sz w:val="22"/>
          <w:szCs w:val="22"/>
          <w:shd w:val="clear" w:color="auto" w:fill="FFFFFF"/>
        </w:rPr>
        <w:t>осуществляется</w:t>
      </w:r>
      <w:r w:rsidR="00372267" w:rsidRPr="00467B5B">
        <w:rPr>
          <w:sz w:val="22"/>
          <w:szCs w:val="22"/>
          <w:shd w:val="clear" w:color="auto" w:fill="FFFFFF"/>
        </w:rPr>
        <w:t xml:space="preserve"> бюллетенями для голосования.</w:t>
      </w:r>
    </w:p>
    <w:p w14:paraId="7BEACDF6" w14:textId="633E072E" w:rsidR="004A77A3" w:rsidRPr="00C733CB" w:rsidRDefault="004A77A3" w:rsidP="004A77A3">
      <w:pPr>
        <w:tabs>
          <w:tab w:val="left" w:pos="9923"/>
        </w:tabs>
        <w:spacing w:after="0" w:line="240" w:lineRule="auto"/>
        <w:ind w:firstLine="709"/>
        <w:jc w:val="both"/>
        <w:rPr>
          <w:rFonts w:ascii="Times New Roman" w:eastAsia="Calibri" w:hAnsi="Times New Roman"/>
          <w:shd w:val="clear" w:color="auto" w:fill="FFFFFF"/>
          <w:lang w:val="ru-RU" w:bidi="he-IL"/>
        </w:rPr>
      </w:pPr>
      <w:r w:rsidRPr="00467B5B">
        <w:rPr>
          <w:rFonts w:ascii="Times New Roman" w:eastAsia="Calibri" w:hAnsi="Times New Roman"/>
          <w:shd w:val="clear" w:color="auto" w:fill="FFFFFF"/>
          <w:lang w:val="ru-RU" w:bidi="he-IL"/>
        </w:rPr>
        <w:t xml:space="preserve">Бюллетени для голосования </w:t>
      </w:r>
      <w:r w:rsidR="0042186B" w:rsidRPr="00467B5B">
        <w:rPr>
          <w:rFonts w:ascii="Times New Roman" w:eastAsia="Calibri" w:hAnsi="Times New Roman"/>
          <w:shd w:val="clear" w:color="auto" w:fill="FFFFFF"/>
          <w:lang w:val="ru-RU" w:bidi="he-IL"/>
        </w:rPr>
        <w:t xml:space="preserve">направляются простым письмом или </w:t>
      </w:r>
      <w:r w:rsidRPr="00467B5B">
        <w:rPr>
          <w:rFonts w:ascii="Times New Roman" w:eastAsia="Calibri" w:hAnsi="Times New Roman"/>
          <w:shd w:val="clear" w:color="auto" w:fill="FFFFFF"/>
          <w:lang w:val="ru-RU" w:bidi="he-IL"/>
        </w:rPr>
        <w:t xml:space="preserve">вручаются под роспись </w:t>
      </w:r>
      <w:r w:rsidRPr="00C733CB">
        <w:rPr>
          <w:rFonts w:ascii="Times New Roman" w:eastAsia="Calibri" w:hAnsi="Times New Roman"/>
          <w:shd w:val="clear" w:color="auto" w:fill="FFFFFF"/>
          <w:lang w:val="ru-RU" w:bidi="he-IL"/>
        </w:rPr>
        <w:t xml:space="preserve">каждому лицу, зарегистрированному в реестре акционеров Банка и имеющему право на участие в </w:t>
      </w:r>
      <w:r w:rsidR="0042186B" w:rsidRPr="00C733CB">
        <w:rPr>
          <w:rFonts w:ascii="Times New Roman" w:eastAsia="Calibri" w:hAnsi="Times New Roman"/>
          <w:shd w:val="clear" w:color="auto" w:fill="FFFFFF"/>
          <w:lang w:val="ru-RU" w:bidi="he-IL"/>
        </w:rPr>
        <w:t>О</w:t>
      </w:r>
      <w:r w:rsidRPr="00C733CB">
        <w:rPr>
          <w:rFonts w:ascii="Times New Roman" w:eastAsia="Calibri" w:hAnsi="Times New Roman"/>
          <w:shd w:val="clear" w:color="auto" w:fill="FFFFFF"/>
          <w:lang w:val="ru-RU" w:bidi="he-IL"/>
        </w:rPr>
        <w:t xml:space="preserve">бщем собрании акционеров, </w:t>
      </w:r>
      <w:r w:rsidR="0042186B" w:rsidRPr="00C733CB">
        <w:rPr>
          <w:rFonts w:ascii="Times New Roman" w:hAnsi="Times New Roman"/>
          <w:shd w:val="clear" w:color="auto" w:fill="FFFFFF"/>
          <w:lang w:val="ru-RU"/>
        </w:rPr>
        <w:t>не позднее чем за 20 дней до проведения Общего собрания акционеров</w:t>
      </w:r>
      <w:r w:rsidR="00C733CB" w:rsidRPr="00C733CB">
        <w:rPr>
          <w:rFonts w:ascii="Times New Roman" w:hAnsi="Times New Roman"/>
          <w:shd w:val="clear" w:color="auto" w:fill="FFFFFF"/>
          <w:lang w:val="ru-RU"/>
        </w:rPr>
        <w:t>.</w:t>
      </w:r>
    </w:p>
    <w:p w14:paraId="3FD526B2" w14:textId="530109C6" w:rsidR="00F44E36" w:rsidRDefault="00C733CB" w:rsidP="0042186B">
      <w:pPr>
        <w:pStyle w:val="af1"/>
        <w:shd w:val="clear" w:color="auto" w:fill="FFFFFF"/>
        <w:ind w:firstLine="709"/>
        <w:jc w:val="both"/>
        <w:rPr>
          <w:color w:val="00B050"/>
          <w:sz w:val="22"/>
          <w:szCs w:val="22"/>
          <w:shd w:val="clear" w:color="auto" w:fill="FFFFFF"/>
        </w:rPr>
      </w:pPr>
      <w:r>
        <w:rPr>
          <w:sz w:val="22"/>
          <w:szCs w:val="22"/>
        </w:rPr>
        <w:t>9.2</w:t>
      </w:r>
      <w:r w:rsidR="00595C6C">
        <w:rPr>
          <w:sz w:val="22"/>
          <w:szCs w:val="22"/>
        </w:rPr>
        <w:t>3</w:t>
      </w:r>
      <w:r w:rsidR="0042186B" w:rsidRPr="0042186B">
        <w:rPr>
          <w:sz w:val="22"/>
          <w:szCs w:val="22"/>
        </w:rPr>
        <w:t>.</w:t>
      </w:r>
      <w:r w:rsidR="0042186B" w:rsidRPr="0042186B">
        <w:rPr>
          <w:sz w:val="22"/>
          <w:szCs w:val="22"/>
        </w:rPr>
        <w:tab/>
      </w:r>
      <w:r w:rsidR="0042186B" w:rsidRPr="00C733CB">
        <w:rPr>
          <w:sz w:val="22"/>
          <w:szCs w:val="22"/>
          <w:shd w:val="clear" w:color="auto" w:fill="FFFFFF"/>
        </w:rPr>
        <w:t>Голосование на Общем собрании акционеров осуществляется по принципу «одна голосующая акция - один голос</w:t>
      </w:r>
      <w:r w:rsidR="00F44E36" w:rsidRPr="00C733CB">
        <w:rPr>
          <w:sz w:val="22"/>
          <w:szCs w:val="22"/>
          <w:shd w:val="clear" w:color="auto" w:fill="FFFFFF"/>
        </w:rPr>
        <w:t>»</w:t>
      </w:r>
      <w:r w:rsidR="0042186B" w:rsidRPr="00C733CB">
        <w:rPr>
          <w:sz w:val="22"/>
          <w:szCs w:val="22"/>
          <w:shd w:val="clear" w:color="auto" w:fill="FFFFFF"/>
        </w:rPr>
        <w:t>, за исключением проведения кумулятивного голосования</w:t>
      </w:r>
      <w:r w:rsidR="00F44E36" w:rsidRPr="00C733CB">
        <w:rPr>
          <w:sz w:val="22"/>
          <w:szCs w:val="22"/>
          <w:shd w:val="clear" w:color="auto" w:fill="FFFFFF"/>
        </w:rPr>
        <w:t>.</w:t>
      </w:r>
    </w:p>
    <w:p w14:paraId="07D0EDEC" w14:textId="30DD7C8D" w:rsidR="00643DA6" w:rsidRPr="00467B5B" w:rsidRDefault="00643DA6" w:rsidP="009D43F4">
      <w:pPr>
        <w:pStyle w:val="af1"/>
        <w:shd w:val="clear" w:color="auto" w:fill="FFFFFF"/>
        <w:tabs>
          <w:tab w:val="left" w:pos="1418"/>
        </w:tabs>
        <w:ind w:firstLine="709"/>
        <w:jc w:val="both"/>
        <w:rPr>
          <w:sz w:val="22"/>
          <w:szCs w:val="22"/>
        </w:rPr>
      </w:pPr>
      <w:bookmarkStart w:id="7" w:name="_Hlk32846950"/>
      <w:r w:rsidRPr="00EF2512">
        <w:rPr>
          <w:sz w:val="22"/>
          <w:szCs w:val="22"/>
        </w:rPr>
        <w:t>9.</w:t>
      </w:r>
      <w:r w:rsidR="00A718D4" w:rsidRPr="00EF2512">
        <w:rPr>
          <w:sz w:val="22"/>
          <w:szCs w:val="22"/>
        </w:rPr>
        <w:t>24</w:t>
      </w:r>
      <w:r w:rsidRPr="00EF2512">
        <w:rPr>
          <w:sz w:val="22"/>
          <w:szCs w:val="22"/>
        </w:rPr>
        <w:t>.</w:t>
      </w:r>
      <w:r w:rsidR="009D43F4" w:rsidRPr="00EF2512">
        <w:tab/>
      </w:r>
      <w:r w:rsidR="009D43F4" w:rsidRPr="00EF2512">
        <w:rPr>
          <w:sz w:val="22"/>
          <w:szCs w:val="22"/>
        </w:rPr>
        <w:t>Функции счетной комиссии выполняет</w:t>
      </w:r>
      <w:r w:rsidR="00EF2512" w:rsidRPr="00EF2512">
        <w:rPr>
          <w:sz w:val="22"/>
          <w:szCs w:val="22"/>
        </w:rPr>
        <w:t xml:space="preserve"> лицо (лица), уполномоченное (уполномоченные) Банком, в том числе </w:t>
      </w:r>
      <w:r w:rsidR="009D43F4" w:rsidRPr="00EF2512">
        <w:rPr>
          <w:sz w:val="22"/>
          <w:szCs w:val="22"/>
        </w:rPr>
        <w:t>регистратор Банк</w:t>
      </w:r>
      <w:r w:rsidR="00EF2512" w:rsidRPr="00EF2512">
        <w:rPr>
          <w:sz w:val="22"/>
          <w:szCs w:val="22"/>
        </w:rPr>
        <w:t>а</w:t>
      </w:r>
      <w:r w:rsidR="00D2507F">
        <w:rPr>
          <w:sz w:val="22"/>
          <w:szCs w:val="22"/>
        </w:rPr>
        <w:t>, в порядке</w:t>
      </w:r>
      <w:r w:rsidR="00B474BA">
        <w:rPr>
          <w:sz w:val="22"/>
          <w:szCs w:val="22"/>
        </w:rPr>
        <w:t>,</w:t>
      </w:r>
      <w:r w:rsidR="00D2507F">
        <w:rPr>
          <w:sz w:val="22"/>
          <w:szCs w:val="22"/>
        </w:rPr>
        <w:t xml:space="preserve"> установленном внутренним документом Банка</w:t>
      </w:r>
      <w:r w:rsidR="00EF2512" w:rsidRPr="00EF2512">
        <w:rPr>
          <w:sz w:val="22"/>
          <w:szCs w:val="22"/>
        </w:rPr>
        <w:t>.</w:t>
      </w:r>
      <w:r w:rsidR="00EF2512">
        <w:rPr>
          <w:sz w:val="22"/>
          <w:szCs w:val="22"/>
        </w:rPr>
        <w:t xml:space="preserve"> Лиц</w:t>
      </w:r>
      <w:r w:rsidR="00B474BA">
        <w:rPr>
          <w:sz w:val="22"/>
          <w:szCs w:val="22"/>
        </w:rPr>
        <w:t>ом</w:t>
      </w:r>
      <w:r w:rsidR="00EF2512">
        <w:rPr>
          <w:sz w:val="22"/>
          <w:szCs w:val="22"/>
        </w:rPr>
        <w:t xml:space="preserve"> (лиц</w:t>
      </w:r>
      <w:r w:rsidR="00B474BA">
        <w:rPr>
          <w:sz w:val="22"/>
          <w:szCs w:val="22"/>
        </w:rPr>
        <w:t>ами</w:t>
      </w:r>
      <w:r w:rsidR="00EF2512">
        <w:rPr>
          <w:sz w:val="22"/>
          <w:szCs w:val="22"/>
        </w:rPr>
        <w:t>) уполномоченным (уполномоченным</w:t>
      </w:r>
      <w:r w:rsidR="00B474BA">
        <w:rPr>
          <w:sz w:val="22"/>
          <w:szCs w:val="22"/>
        </w:rPr>
        <w:t>и</w:t>
      </w:r>
      <w:r w:rsidR="00EF2512">
        <w:rPr>
          <w:sz w:val="22"/>
          <w:szCs w:val="22"/>
        </w:rPr>
        <w:t>) Банком, не могут являться члены Совета директоров Банка, члены ревизионной комиссии Банка, члены Правления Банка, а также Председатель Правления Банка.</w:t>
      </w:r>
    </w:p>
    <w:bookmarkEnd w:id="7"/>
    <w:p w14:paraId="498D21DD" w14:textId="2C09F946" w:rsidR="004A77A3" w:rsidRPr="00684E78" w:rsidRDefault="00684E78" w:rsidP="00684E78">
      <w:pPr>
        <w:pStyle w:val="af1"/>
        <w:shd w:val="clear" w:color="auto" w:fill="FFFFFF"/>
        <w:tabs>
          <w:tab w:val="left" w:pos="1418"/>
        </w:tabs>
        <w:ind w:firstLine="709"/>
        <w:jc w:val="both"/>
        <w:rPr>
          <w:sz w:val="22"/>
          <w:szCs w:val="22"/>
        </w:rPr>
      </w:pPr>
      <w:r w:rsidRPr="00684E78">
        <w:rPr>
          <w:sz w:val="22"/>
          <w:szCs w:val="22"/>
        </w:rPr>
        <w:t>9.</w:t>
      </w:r>
      <w:r w:rsidR="00A718D4">
        <w:rPr>
          <w:sz w:val="22"/>
          <w:szCs w:val="22"/>
        </w:rPr>
        <w:t>25</w:t>
      </w:r>
      <w:r w:rsidRPr="00684E78">
        <w:rPr>
          <w:sz w:val="22"/>
          <w:szCs w:val="22"/>
        </w:rPr>
        <w:t>.</w:t>
      </w:r>
      <w:r w:rsidRPr="00684E78">
        <w:rPr>
          <w:sz w:val="22"/>
          <w:szCs w:val="22"/>
        </w:rPr>
        <w:tab/>
      </w:r>
      <w:r w:rsidR="004A77A3" w:rsidRPr="00684E78">
        <w:rPr>
          <w:sz w:val="22"/>
          <w:szCs w:val="22"/>
        </w:rPr>
        <w:t xml:space="preserve">Решения, принятые </w:t>
      </w:r>
      <w:r w:rsidR="00096E60" w:rsidRPr="00C733CB">
        <w:rPr>
          <w:sz w:val="22"/>
          <w:szCs w:val="22"/>
        </w:rPr>
        <w:t>О</w:t>
      </w:r>
      <w:r w:rsidR="004A77A3" w:rsidRPr="00C733CB">
        <w:rPr>
          <w:sz w:val="22"/>
          <w:szCs w:val="22"/>
        </w:rPr>
        <w:t xml:space="preserve">бщим  собранием  акционеров, и итоги голосования </w:t>
      </w:r>
      <w:r w:rsidR="00096E60" w:rsidRPr="00C733CB">
        <w:rPr>
          <w:sz w:val="22"/>
          <w:szCs w:val="22"/>
        </w:rPr>
        <w:t xml:space="preserve">оглашаются </w:t>
      </w:r>
      <w:r w:rsidR="004A77A3" w:rsidRPr="00C733CB">
        <w:rPr>
          <w:sz w:val="22"/>
          <w:szCs w:val="22"/>
        </w:rPr>
        <w:t xml:space="preserve">на </w:t>
      </w:r>
      <w:r w:rsidR="00096E60" w:rsidRPr="00C733CB">
        <w:rPr>
          <w:sz w:val="22"/>
          <w:szCs w:val="22"/>
        </w:rPr>
        <w:t>О</w:t>
      </w:r>
      <w:r w:rsidR="004A77A3" w:rsidRPr="00C733CB">
        <w:rPr>
          <w:sz w:val="22"/>
          <w:szCs w:val="22"/>
        </w:rPr>
        <w:t xml:space="preserve">бщем собрании акционеров, в ходе которого проводилось голосование, а также </w:t>
      </w:r>
      <w:r w:rsidR="00096E60" w:rsidRPr="00C733CB">
        <w:rPr>
          <w:sz w:val="22"/>
          <w:szCs w:val="22"/>
        </w:rPr>
        <w:t xml:space="preserve">доводятся Банком </w:t>
      </w:r>
      <w:r w:rsidR="004A77A3" w:rsidRPr="00C733CB">
        <w:rPr>
          <w:sz w:val="22"/>
          <w:szCs w:val="22"/>
        </w:rPr>
        <w:t xml:space="preserve">до сведения лиц, включенных в список лиц, имеющих право на участие в </w:t>
      </w:r>
      <w:r w:rsidR="00096E60" w:rsidRPr="00C733CB">
        <w:rPr>
          <w:sz w:val="22"/>
          <w:szCs w:val="22"/>
        </w:rPr>
        <w:t>О</w:t>
      </w:r>
      <w:r w:rsidR="004A77A3" w:rsidRPr="00C733CB">
        <w:rPr>
          <w:sz w:val="22"/>
          <w:szCs w:val="22"/>
        </w:rPr>
        <w:t xml:space="preserve">бщем собрании акционеров, в форме отчета об итогах голосования в порядке, предусмотренном </w:t>
      </w:r>
      <w:r w:rsidR="00096E60" w:rsidRPr="00C733CB">
        <w:rPr>
          <w:sz w:val="22"/>
          <w:szCs w:val="22"/>
        </w:rPr>
        <w:t xml:space="preserve">Уставом Банка </w:t>
      </w:r>
      <w:r w:rsidR="004A77A3" w:rsidRPr="00C733CB">
        <w:rPr>
          <w:sz w:val="22"/>
          <w:szCs w:val="22"/>
        </w:rPr>
        <w:t xml:space="preserve">для сообщения о проведении </w:t>
      </w:r>
      <w:r w:rsidR="00096E60" w:rsidRPr="00C733CB">
        <w:rPr>
          <w:sz w:val="22"/>
          <w:szCs w:val="22"/>
        </w:rPr>
        <w:t>О</w:t>
      </w:r>
      <w:r w:rsidR="004A77A3" w:rsidRPr="00C733CB">
        <w:rPr>
          <w:sz w:val="22"/>
          <w:szCs w:val="22"/>
        </w:rPr>
        <w:t xml:space="preserve">бщего собрания акционеров, не позднее четырех рабочих дней после даты закрытия </w:t>
      </w:r>
      <w:r w:rsidR="00096E60" w:rsidRPr="00C733CB">
        <w:rPr>
          <w:sz w:val="22"/>
          <w:szCs w:val="22"/>
        </w:rPr>
        <w:t>О</w:t>
      </w:r>
      <w:r w:rsidR="004A77A3" w:rsidRPr="00C733CB">
        <w:rPr>
          <w:sz w:val="22"/>
          <w:szCs w:val="22"/>
        </w:rPr>
        <w:t xml:space="preserve">бщего собрания акционеров или даты окончания приема бюллетеней </w:t>
      </w:r>
      <w:r w:rsidR="00852358" w:rsidRPr="00C733CB">
        <w:rPr>
          <w:sz w:val="22"/>
          <w:szCs w:val="22"/>
        </w:rPr>
        <w:t>(</w:t>
      </w:r>
      <w:r w:rsidR="004A77A3" w:rsidRPr="00C733CB">
        <w:rPr>
          <w:sz w:val="22"/>
          <w:szCs w:val="22"/>
        </w:rPr>
        <w:t xml:space="preserve">при проведении </w:t>
      </w:r>
      <w:r w:rsidRPr="00C733CB">
        <w:rPr>
          <w:sz w:val="22"/>
          <w:szCs w:val="22"/>
        </w:rPr>
        <w:t>О</w:t>
      </w:r>
      <w:r w:rsidR="004A77A3" w:rsidRPr="00C733CB">
        <w:rPr>
          <w:sz w:val="22"/>
          <w:szCs w:val="22"/>
        </w:rPr>
        <w:t>бщего собрания акционеров в форме заочного голосования</w:t>
      </w:r>
      <w:r w:rsidR="00852358" w:rsidRPr="00C733CB">
        <w:rPr>
          <w:sz w:val="22"/>
          <w:szCs w:val="22"/>
        </w:rPr>
        <w:t>)</w:t>
      </w:r>
      <w:r w:rsidR="004A77A3" w:rsidRPr="00C733CB">
        <w:rPr>
          <w:sz w:val="22"/>
          <w:szCs w:val="22"/>
        </w:rPr>
        <w:t>.</w:t>
      </w:r>
    </w:p>
    <w:p w14:paraId="6BB7034B" w14:textId="76F7BFC3" w:rsidR="00684E78" w:rsidRPr="00467B5B" w:rsidRDefault="004A77A3" w:rsidP="00684E78">
      <w:pPr>
        <w:tabs>
          <w:tab w:val="left" w:pos="9923"/>
        </w:tabs>
        <w:spacing w:after="0" w:line="240" w:lineRule="auto"/>
        <w:ind w:firstLine="709"/>
        <w:jc w:val="both"/>
        <w:rPr>
          <w:rFonts w:ascii="Times New Roman" w:hAnsi="Times New Roman"/>
          <w:bCs/>
          <w:lang w:val="ru-RU"/>
        </w:rPr>
      </w:pPr>
      <w:r w:rsidRPr="00467B5B">
        <w:rPr>
          <w:rFonts w:ascii="Times New Roman" w:hAnsi="Times New Roman"/>
          <w:lang w:val="ru-RU"/>
        </w:rPr>
        <w:t xml:space="preserve"> </w:t>
      </w:r>
      <w:r w:rsidR="007B2136" w:rsidRPr="00467B5B">
        <w:rPr>
          <w:rFonts w:ascii="Times New Roman" w:hAnsi="Times New Roman"/>
          <w:bCs/>
          <w:lang w:val="ru-RU"/>
        </w:rPr>
        <w:t>В случае</w:t>
      </w:r>
      <w:r w:rsidR="00684E78" w:rsidRPr="00467B5B">
        <w:rPr>
          <w:rFonts w:ascii="Times New Roman" w:hAnsi="Times New Roman"/>
          <w:bCs/>
          <w:lang w:val="ru-RU"/>
        </w:rPr>
        <w:t xml:space="preserve">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29" w:anchor="dst2129" w:history="1">
        <w:r w:rsidR="00684E78" w:rsidRPr="00467B5B">
          <w:rPr>
            <w:rFonts w:ascii="Times New Roman" w:hAnsi="Times New Roman"/>
            <w:bCs/>
            <w:lang w:val="ru-RU"/>
          </w:rPr>
          <w:t>законодательства</w:t>
        </w:r>
      </w:hyperlink>
      <w:r w:rsidR="00684E78" w:rsidRPr="00467B5B">
        <w:rPr>
          <w:rFonts w:ascii="Times New Roman" w:hAnsi="Times New Roman"/>
          <w:bCs/>
          <w:lang w:val="ru-RU"/>
        </w:rPr>
        <w:t> Российской Федерации о ценных бумагах для предоставления информации и материалов лицам, осуществляющим права по ценным бумагам.</w:t>
      </w:r>
    </w:p>
    <w:p w14:paraId="6EA16504" w14:textId="77777777" w:rsidR="004A77A3" w:rsidRDefault="004A77A3" w:rsidP="00405E09">
      <w:pPr>
        <w:tabs>
          <w:tab w:val="left" w:pos="9923"/>
        </w:tabs>
        <w:spacing w:after="0" w:line="240" w:lineRule="auto"/>
        <w:ind w:firstLine="709"/>
        <w:outlineLvl w:val="0"/>
        <w:rPr>
          <w:rFonts w:ascii="Times New Roman" w:hAnsi="Times New Roman"/>
          <w:b/>
          <w:bCs/>
          <w:strike/>
          <w:lang w:val="ru-RU"/>
        </w:rPr>
      </w:pPr>
    </w:p>
    <w:p w14:paraId="29E8A718" w14:textId="1E947F61" w:rsidR="00D93C71" w:rsidRPr="00A718D4" w:rsidRDefault="00D93C71" w:rsidP="00467B5B">
      <w:pPr>
        <w:tabs>
          <w:tab w:val="left" w:pos="1701"/>
          <w:tab w:val="left" w:pos="1843"/>
          <w:tab w:val="left" w:pos="9923"/>
        </w:tabs>
        <w:spacing w:after="0" w:line="240" w:lineRule="auto"/>
        <w:ind w:firstLine="709"/>
        <w:outlineLvl w:val="0"/>
        <w:rPr>
          <w:rFonts w:ascii="Times New Roman" w:hAnsi="Times New Roman"/>
          <w:b/>
          <w:bCs/>
          <w:strike/>
          <w:lang w:val="ru-RU"/>
        </w:rPr>
      </w:pPr>
      <w:r w:rsidRPr="00A718D4">
        <w:rPr>
          <w:rFonts w:ascii="Times New Roman" w:hAnsi="Times New Roman"/>
          <w:b/>
          <w:bCs/>
          <w:lang w:val="ru-RU"/>
        </w:rPr>
        <w:t xml:space="preserve">Глава 10.   Совет директоров </w:t>
      </w:r>
    </w:p>
    <w:p w14:paraId="694415DF" w14:textId="77777777" w:rsidR="009B6679" w:rsidRPr="00A718D4" w:rsidRDefault="009B6679" w:rsidP="00D93C71">
      <w:pPr>
        <w:tabs>
          <w:tab w:val="left" w:pos="9923"/>
        </w:tabs>
        <w:spacing w:after="0" w:line="240" w:lineRule="auto"/>
        <w:ind w:firstLine="709"/>
        <w:outlineLvl w:val="0"/>
        <w:rPr>
          <w:rFonts w:ascii="Times New Roman" w:hAnsi="Times New Roman"/>
          <w:b/>
          <w:bCs/>
          <w:strike/>
          <w:lang w:val="ru-RU"/>
        </w:rPr>
      </w:pPr>
    </w:p>
    <w:p w14:paraId="53B8A280" w14:textId="77777777"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10.1.</w:t>
      </w:r>
      <w:r w:rsidRPr="00A718D4">
        <w:rPr>
          <w:rFonts w:ascii="Times New Roman" w:hAnsi="Times New Roman"/>
          <w:lang w:val="ru-RU"/>
        </w:rPr>
        <w:tab/>
      </w:r>
      <w:r w:rsidRPr="00A718D4">
        <w:rPr>
          <w:rFonts w:ascii="Times New Roman" w:hAnsi="Times New Roman"/>
          <w:shd w:val="clear" w:color="auto" w:fill="FFFFFF"/>
          <w:lang w:val="ru-RU"/>
        </w:rPr>
        <w:t>Совет директоров Банка осуществляет общее руководство деятельностью Банка, за исключением решения вопросов, отнесенных настоящим Уставом</w:t>
      </w:r>
      <w:r w:rsidRPr="00A718D4">
        <w:rPr>
          <w:rFonts w:ascii="Times New Roman" w:hAnsi="Times New Roman"/>
          <w:shd w:val="clear" w:color="auto" w:fill="FFFFFF"/>
        </w:rPr>
        <w:t> </w:t>
      </w:r>
      <w:r w:rsidRPr="00A718D4">
        <w:rPr>
          <w:rFonts w:ascii="Times New Roman" w:hAnsi="Times New Roman"/>
          <w:shd w:val="clear" w:color="auto" w:fill="FFFFFF"/>
          <w:lang w:val="ru-RU"/>
        </w:rPr>
        <w:t>к компетенции Общего собрания акционеров.</w:t>
      </w:r>
    </w:p>
    <w:p w14:paraId="6D3EFD16" w14:textId="52EFFD95"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 xml:space="preserve">10.2. </w:t>
      </w:r>
      <w:r w:rsidRPr="00A718D4">
        <w:rPr>
          <w:rFonts w:ascii="Times New Roman" w:hAnsi="Times New Roman"/>
          <w:lang w:val="ru-RU"/>
        </w:rPr>
        <w:tab/>
        <w:t>Вопросы, отнесенные к компетенции Совета директоров Банка, не могут быть переданы на решение Правлению и Председателю Правления Банка.</w:t>
      </w:r>
    </w:p>
    <w:p w14:paraId="2480271C" w14:textId="22FF7F21" w:rsidR="005C1DEF" w:rsidRDefault="005C1DEF"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 xml:space="preserve">10.3. </w:t>
      </w:r>
      <w:r>
        <w:rPr>
          <w:rFonts w:ascii="Times New Roman" w:hAnsi="Times New Roman"/>
          <w:lang w:val="ru-RU"/>
        </w:rPr>
        <w:tab/>
        <w:t>К компетенции Совета директоров Банка относятся следующие вопросы:</w:t>
      </w:r>
    </w:p>
    <w:p w14:paraId="63692939" w14:textId="1D159148" w:rsidR="005C1DEF" w:rsidRDefault="005C1DEF" w:rsidP="005C1DEF">
      <w:pPr>
        <w:shd w:val="clear" w:color="auto" w:fill="FFFFFF"/>
        <w:spacing w:after="0" w:line="240" w:lineRule="auto"/>
        <w:ind w:firstLine="709"/>
        <w:jc w:val="both"/>
        <w:rPr>
          <w:rFonts w:ascii="Times New Roman" w:hAnsi="Times New Roman"/>
          <w:lang w:val="ru-RU" w:eastAsia="ru-RU" w:bidi="ar-SA"/>
        </w:rPr>
      </w:pPr>
      <w:r>
        <w:rPr>
          <w:rFonts w:ascii="Times New Roman" w:hAnsi="Times New Roman"/>
          <w:color w:val="333333"/>
          <w:lang w:val="ru-RU" w:eastAsia="ru-RU" w:bidi="ar-SA"/>
        </w:rPr>
        <w:t xml:space="preserve">1) </w:t>
      </w:r>
      <w:r>
        <w:rPr>
          <w:rFonts w:ascii="Times New Roman" w:hAnsi="Times New Roman"/>
          <w:color w:val="333333"/>
          <w:lang w:val="ru-RU" w:eastAsia="ru-RU" w:bidi="ar-SA"/>
        </w:rPr>
        <w:tab/>
      </w:r>
      <w:r>
        <w:rPr>
          <w:rFonts w:ascii="Times New Roman" w:hAnsi="Times New Roman"/>
          <w:lang w:val="ru-RU" w:eastAsia="ru-RU" w:bidi="ar-SA"/>
        </w:rPr>
        <w:t xml:space="preserve">определение приоритетных </w:t>
      </w:r>
      <w:r w:rsidR="00164326">
        <w:rPr>
          <w:rFonts w:ascii="Times New Roman" w:hAnsi="Times New Roman"/>
          <w:lang w:val="ru-RU" w:eastAsia="ru-RU" w:bidi="ar-SA"/>
        </w:rPr>
        <w:t>направлений деятельности Банка;</w:t>
      </w:r>
    </w:p>
    <w:p w14:paraId="545F578F" w14:textId="77777777" w:rsidR="005C1DEF" w:rsidRDefault="005C1DEF" w:rsidP="005C1DEF">
      <w:pPr>
        <w:autoSpaceDE w:val="0"/>
        <w:autoSpaceDN w:val="0"/>
        <w:adjustRightInd w:val="0"/>
        <w:spacing w:after="0" w:line="240" w:lineRule="auto"/>
        <w:ind w:firstLine="709"/>
        <w:jc w:val="both"/>
        <w:rPr>
          <w:rFonts w:ascii="Times New Roman" w:hAnsi="Times New Roman"/>
          <w:color w:val="FF0000"/>
          <w:lang w:val="ru-RU"/>
        </w:rPr>
      </w:pPr>
      <w:bookmarkStart w:id="8" w:name="dst100557"/>
      <w:bookmarkEnd w:id="8"/>
      <w:r>
        <w:rPr>
          <w:rFonts w:ascii="Times New Roman" w:hAnsi="Times New Roman"/>
          <w:color w:val="333333"/>
          <w:lang w:val="ru-RU" w:eastAsia="ru-RU" w:bidi="ar-SA"/>
        </w:rPr>
        <w:t xml:space="preserve">2) </w:t>
      </w:r>
      <w:r>
        <w:rPr>
          <w:rFonts w:ascii="Times New Roman" w:hAnsi="Times New Roman"/>
          <w:color w:val="333333"/>
          <w:lang w:val="ru-RU" w:eastAsia="ru-RU" w:bidi="ar-SA"/>
        </w:rPr>
        <w:tab/>
      </w:r>
      <w:r>
        <w:rPr>
          <w:rFonts w:ascii="Times New Roman" w:hAnsi="Times New Roman"/>
          <w:lang w:val="ru-RU"/>
        </w:rPr>
        <w:t xml:space="preserve">созыв годового и внеочередного общих собраний акционеров, за исключением случаев, когда в течение установленного законодательством срока Советом директоров Банка не </w:t>
      </w:r>
      <w:r>
        <w:rPr>
          <w:rFonts w:ascii="Times New Roman" w:hAnsi="Times New Roman"/>
          <w:lang w:val="ru-RU"/>
        </w:rPr>
        <w:lastRenderedPageBreak/>
        <w:t xml:space="preserve">принято решение о созыве внеочередного общего собрания акционеров или принято решение об отказе в его созыве; </w:t>
      </w:r>
    </w:p>
    <w:p w14:paraId="68AED958" w14:textId="4C85F8C4" w:rsidR="005C1DEF" w:rsidRDefault="005C1DEF" w:rsidP="005C1DEF">
      <w:pPr>
        <w:autoSpaceDE w:val="0"/>
        <w:autoSpaceDN w:val="0"/>
        <w:adjustRightInd w:val="0"/>
        <w:spacing w:after="0" w:line="240" w:lineRule="auto"/>
        <w:ind w:firstLine="709"/>
        <w:jc w:val="both"/>
        <w:rPr>
          <w:rFonts w:ascii="Times New Roman" w:hAnsi="Times New Roman"/>
          <w:color w:val="FF0000"/>
          <w:lang w:val="ru-RU"/>
        </w:rPr>
      </w:pPr>
      <w:bookmarkStart w:id="9" w:name="dst100558"/>
      <w:bookmarkEnd w:id="9"/>
      <w:r>
        <w:rPr>
          <w:rFonts w:ascii="Times New Roman" w:hAnsi="Times New Roman"/>
          <w:color w:val="333333"/>
          <w:lang w:val="ru-RU" w:eastAsia="ru-RU" w:bidi="ar-SA"/>
        </w:rPr>
        <w:t xml:space="preserve">3) </w:t>
      </w:r>
      <w:r>
        <w:rPr>
          <w:rFonts w:ascii="Times New Roman" w:hAnsi="Times New Roman"/>
          <w:color w:val="333333"/>
          <w:lang w:val="ru-RU" w:eastAsia="ru-RU" w:bidi="ar-SA"/>
        </w:rPr>
        <w:tab/>
      </w:r>
      <w:r>
        <w:rPr>
          <w:rFonts w:ascii="Times New Roman" w:hAnsi="Times New Roman"/>
          <w:lang w:val="ru-RU"/>
        </w:rPr>
        <w:t>утверждение повестки дня Общего собрания акционеров;</w:t>
      </w:r>
    </w:p>
    <w:p w14:paraId="16D5015A" w14:textId="15ACC408" w:rsidR="005C1DEF" w:rsidRDefault="005C1DEF" w:rsidP="005C1DEF">
      <w:pPr>
        <w:autoSpaceDE w:val="0"/>
        <w:autoSpaceDN w:val="0"/>
        <w:adjustRightInd w:val="0"/>
        <w:spacing w:after="0" w:line="240" w:lineRule="auto"/>
        <w:ind w:firstLine="709"/>
        <w:jc w:val="both"/>
        <w:rPr>
          <w:rFonts w:ascii="Times New Roman" w:hAnsi="Times New Roman"/>
          <w:lang w:val="ru-RU"/>
        </w:rPr>
      </w:pPr>
      <w:bookmarkStart w:id="10" w:name="dst101566"/>
      <w:bookmarkEnd w:id="10"/>
      <w:r>
        <w:rPr>
          <w:rFonts w:ascii="Times New Roman" w:hAnsi="Times New Roman"/>
          <w:color w:val="333333"/>
          <w:lang w:val="ru-RU" w:eastAsia="ru-RU" w:bidi="ar-SA"/>
        </w:rPr>
        <w:t xml:space="preserve">4) </w:t>
      </w:r>
      <w:r w:rsidRPr="00761EF6">
        <w:rPr>
          <w:rFonts w:ascii="Times New Roman" w:hAnsi="Times New Roman"/>
          <w:lang w:val="ru-RU" w:eastAsia="ru-RU" w:bidi="ar-SA"/>
        </w:rPr>
        <w:tab/>
      </w:r>
      <w:r w:rsidRPr="00761EF6">
        <w:rPr>
          <w:rFonts w:ascii="Times New Roman" w:hAnsi="Times New Roman"/>
          <w:lang w:val="ru-RU"/>
        </w:rPr>
        <w:t xml:space="preserve">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Банка в соответствии с положениями настоящего </w:t>
      </w:r>
      <w:r>
        <w:rPr>
          <w:rFonts w:ascii="Times New Roman" w:hAnsi="Times New Roman"/>
          <w:lang w:val="ru-RU"/>
        </w:rPr>
        <w:t>Устава и связанные с подготовкой и проведением Общего собрания акционеров;</w:t>
      </w:r>
    </w:p>
    <w:p w14:paraId="47B3FFFF" w14:textId="2E195924" w:rsidR="005C1DEF" w:rsidRPr="00761EF6" w:rsidRDefault="005C1DEF" w:rsidP="005C1DEF">
      <w:pPr>
        <w:autoSpaceDE w:val="0"/>
        <w:autoSpaceDN w:val="0"/>
        <w:adjustRightInd w:val="0"/>
        <w:spacing w:after="0" w:line="240" w:lineRule="auto"/>
        <w:ind w:firstLine="709"/>
        <w:jc w:val="both"/>
        <w:rPr>
          <w:rFonts w:ascii="Times New Roman" w:hAnsi="Times New Roman"/>
          <w:shd w:val="clear" w:color="auto" w:fill="FFFFFF"/>
          <w:lang w:val="ru-RU"/>
        </w:rPr>
      </w:pPr>
      <w:r w:rsidRPr="00224D8E">
        <w:rPr>
          <w:rFonts w:ascii="Times New Roman" w:hAnsi="Times New Roman"/>
          <w:lang w:val="ru-RU"/>
        </w:rPr>
        <w:t>5)</w:t>
      </w:r>
      <w:r w:rsidRPr="00224D8E">
        <w:rPr>
          <w:rFonts w:ascii="Times New Roman" w:hAnsi="Times New Roman"/>
          <w:lang w:val="ru-RU"/>
        </w:rPr>
        <w:tab/>
      </w:r>
      <w:r w:rsidRPr="00224D8E">
        <w:rPr>
          <w:rFonts w:ascii="Times New Roman" w:hAnsi="Times New Roman"/>
          <w:lang w:val="ru-RU" w:eastAsia="ru-RU" w:bidi="ar-SA"/>
        </w:rPr>
        <w:t>размещение Банком облигаций и иных эмиссионных ценных бумаг</w:t>
      </w:r>
      <w:r w:rsidR="00EB71B4" w:rsidRPr="00224D8E">
        <w:rPr>
          <w:rFonts w:ascii="Times New Roman" w:hAnsi="Times New Roman"/>
          <w:lang w:val="ru-RU" w:eastAsia="ru-RU" w:bidi="ar-SA"/>
        </w:rPr>
        <w:t>,</w:t>
      </w:r>
      <w:r w:rsidRPr="00224D8E">
        <w:rPr>
          <w:rFonts w:ascii="Times New Roman" w:hAnsi="Times New Roman"/>
          <w:lang w:val="ru-RU" w:eastAsia="ru-RU" w:bidi="ar-SA"/>
        </w:rPr>
        <w:t xml:space="preserve"> </w:t>
      </w:r>
      <w:r w:rsidRPr="00224D8E">
        <w:rPr>
          <w:rFonts w:ascii="Times New Roman" w:hAnsi="Times New Roman"/>
          <w:shd w:val="clear" w:color="auto" w:fill="FFFFFF"/>
          <w:lang w:val="ru-RU"/>
        </w:rPr>
        <w:t>за исключением акций;</w:t>
      </w:r>
    </w:p>
    <w:p w14:paraId="5F70BB1E" w14:textId="0C019C3B"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eastAsia="ru-RU" w:bidi="ar-SA"/>
        </w:rPr>
      </w:pPr>
      <w:r w:rsidRPr="00A718D4">
        <w:rPr>
          <w:rFonts w:ascii="Times New Roman" w:hAnsi="Times New Roman"/>
          <w:shd w:val="clear" w:color="auto" w:fill="FFFFFF"/>
          <w:lang w:val="ru-RU"/>
        </w:rPr>
        <w:t>6)</w:t>
      </w:r>
      <w:r w:rsidRPr="00A718D4">
        <w:rPr>
          <w:rFonts w:ascii="Times New Roman" w:hAnsi="Times New Roman"/>
          <w:shd w:val="clear" w:color="auto" w:fill="FFFFFF"/>
          <w:lang w:val="ru-RU"/>
        </w:rPr>
        <w:tab/>
      </w:r>
      <w:r w:rsidRPr="00A718D4">
        <w:rPr>
          <w:rFonts w:ascii="Times New Roman" w:hAnsi="Times New Roman"/>
          <w:lang w:val="ru-RU" w:eastAsia="ru-RU" w:bidi="ar-SA"/>
        </w:rPr>
        <w:t xml:space="preserve">определение цены (денежной оценки) имущества, цены размещения </w:t>
      </w:r>
      <w:r w:rsidRPr="00A718D4">
        <w:rPr>
          <w:rFonts w:ascii="Times New Roman" w:hAnsi="Times New Roman"/>
          <w:shd w:val="clear" w:color="auto" w:fill="FFFFFF"/>
          <w:lang w:val="ru-RU"/>
        </w:rPr>
        <w:t>или порядка ее определения</w:t>
      </w:r>
      <w:r w:rsidRPr="00A718D4">
        <w:rPr>
          <w:rFonts w:ascii="Times New Roman" w:hAnsi="Times New Roman"/>
          <w:lang w:val="ru-RU" w:eastAsia="ru-RU" w:bidi="ar-SA"/>
        </w:rPr>
        <w:t xml:space="preserve"> и выкупа эмиссионных ценных бумаг в случаях, предусмотренных </w:t>
      </w:r>
      <w:r w:rsidR="00444A72" w:rsidRPr="00A718D4">
        <w:rPr>
          <w:rFonts w:ascii="Times New Roman" w:hAnsi="Times New Roman"/>
          <w:lang w:val="ru-RU" w:eastAsia="ru-RU" w:bidi="ar-SA"/>
        </w:rPr>
        <w:t>Ф</w:t>
      </w:r>
      <w:r w:rsidRPr="00A718D4">
        <w:rPr>
          <w:rFonts w:ascii="Times New Roman" w:hAnsi="Times New Roman"/>
          <w:lang w:val="ru-RU" w:eastAsia="ru-RU" w:bidi="ar-SA"/>
        </w:rPr>
        <w:t>едеральным законом «Об акционерных обществах»;</w:t>
      </w:r>
    </w:p>
    <w:p w14:paraId="02C753CE" w14:textId="066C6819" w:rsidR="005C1DEF" w:rsidRPr="00A718D4" w:rsidRDefault="005C1DEF" w:rsidP="005C1DEF">
      <w:pPr>
        <w:autoSpaceDE w:val="0"/>
        <w:autoSpaceDN w:val="0"/>
        <w:adjustRightInd w:val="0"/>
        <w:spacing w:after="0" w:line="240" w:lineRule="auto"/>
        <w:ind w:firstLine="709"/>
        <w:jc w:val="both"/>
        <w:rPr>
          <w:rFonts w:ascii="Times New Roman" w:hAnsi="Times New Roman"/>
          <w:shd w:val="clear" w:color="auto" w:fill="FFFFFF"/>
          <w:lang w:val="ru-RU"/>
        </w:rPr>
      </w:pPr>
      <w:r w:rsidRPr="00A718D4">
        <w:rPr>
          <w:rFonts w:ascii="Times New Roman" w:hAnsi="Times New Roman"/>
          <w:lang w:val="ru-RU" w:eastAsia="ru-RU" w:bidi="ar-SA"/>
        </w:rPr>
        <w:t>7)</w:t>
      </w:r>
      <w:r w:rsidRPr="00A718D4">
        <w:rPr>
          <w:rFonts w:ascii="Arial" w:hAnsi="Arial" w:cs="Arial"/>
          <w:shd w:val="clear" w:color="auto" w:fill="FFFFFF"/>
          <w:lang w:val="ru-RU"/>
        </w:rPr>
        <w:t xml:space="preserve"> </w:t>
      </w:r>
      <w:r w:rsidRPr="00A718D4">
        <w:rPr>
          <w:rFonts w:ascii="Arial" w:hAnsi="Arial" w:cs="Arial"/>
          <w:shd w:val="clear" w:color="auto" w:fill="FFFFFF"/>
          <w:lang w:val="ru-RU"/>
        </w:rPr>
        <w:tab/>
      </w:r>
      <w:r w:rsidRPr="00A718D4">
        <w:rPr>
          <w:rFonts w:ascii="Times New Roman" w:hAnsi="Times New Roman"/>
          <w:shd w:val="clear" w:color="auto" w:fill="FFFFFF"/>
          <w:lang w:val="ru-RU"/>
        </w:rPr>
        <w:t xml:space="preserve">утверждение решения о выпуске акций </w:t>
      </w:r>
      <w:r w:rsidR="00444A72" w:rsidRPr="00A718D4">
        <w:rPr>
          <w:rFonts w:ascii="Times New Roman" w:hAnsi="Times New Roman"/>
          <w:shd w:val="clear" w:color="auto" w:fill="FFFFFF"/>
          <w:lang w:val="ru-RU"/>
        </w:rPr>
        <w:t>Банка</w:t>
      </w:r>
      <w:r w:rsidRPr="00A718D4">
        <w:rPr>
          <w:rFonts w:ascii="Times New Roman" w:hAnsi="Times New Roman"/>
          <w:shd w:val="clear" w:color="auto" w:fill="FFFFFF"/>
          <w:lang w:val="ru-RU"/>
        </w:rPr>
        <w:t xml:space="preserve"> и эмиссионных ценных бумаг </w:t>
      </w:r>
      <w:r w:rsidR="00444A72" w:rsidRPr="00A718D4">
        <w:rPr>
          <w:rFonts w:ascii="Times New Roman" w:hAnsi="Times New Roman"/>
          <w:shd w:val="clear" w:color="auto" w:fill="FFFFFF"/>
          <w:lang w:val="ru-RU"/>
        </w:rPr>
        <w:t>Банка</w:t>
      </w:r>
      <w:r w:rsidRPr="00A718D4">
        <w:rPr>
          <w:rFonts w:ascii="Times New Roman" w:hAnsi="Times New Roman"/>
          <w:shd w:val="clear" w:color="auto" w:fill="FFFFFF"/>
          <w:lang w:val="ru-RU"/>
        </w:rPr>
        <w:t>, конвертируемых в его акции;</w:t>
      </w:r>
    </w:p>
    <w:p w14:paraId="358E01AB" w14:textId="333D8D00" w:rsidR="005C1DEF" w:rsidRPr="00A718D4" w:rsidRDefault="005C1DEF" w:rsidP="005C1DEF">
      <w:pPr>
        <w:autoSpaceDE w:val="0"/>
        <w:autoSpaceDN w:val="0"/>
        <w:adjustRightInd w:val="0"/>
        <w:spacing w:after="0" w:line="240" w:lineRule="auto"/>
        <w:ind w:firstLine="709"/>
        <w:jc w:val="both"/>
        <w:rPr>
          <w:rFonts w:ascii="Times New Roman" w:hAnsi="Times New Roman"/>
          <w:shd w:val="clear" w:color="auto" w:fill="FFFFFF"/>
          <w:lang w:val="ru-RU"/>
        </w:rPr>
      </w:pPr>
      <w:r w:rsidRPr="00A718D4">
        <w:rPr>
          <w:rFonts w:ascii="Times New Roman" w:hAnsi="Times New Roman"/>
          <w:shd w:val="clear" w:color="auto" w:fill="FFFFFF"/>
          <w:lang w:val="ru-RU"/>
        </w:rPr>
        <w:t>8)</w:t>
      </w:r>
      <w:r w:rsidRPr="00A718D4">
        <w:rPr>
          <w:rFonts w:ascii="Times New Roman" w:hAnsi="Times New Roman"/>
          <w:shd w:val="clear" w:color="auto" w:fill="FFFFFF"/>
          <w:lang w:val="ru-RU"/>
        </w:rPr>
        <w:tab/>
        <w:t>приобретение размещенных Банком акций, облигаций и иных ценных бумаг в случаях, предусмотренных законодательством Российской Федерации;</w:t>
      </w:r>
    </w:p>
    <w:p w14:paraId="23E2D1F1" w14:textId="323EE489"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shd w:val="clear" w:color="auto" w:fill="FFFFFF"/>
          <w:lang w:val="ru-RU"/>
        </w:rPr>
        <w:t>9)</w:t>
      </w:r>
      <w:r w:rsidRPr="00A718D4">
        <w:rPr>
          <w:rFonts w:ascii="Times New Roman" w:hAnsi="Times New Roman"/>
          <w:shd w:val="clear" w:color="auto" w:fill="FFFFFF"/>
          <w:lang w:val="ru-RU"/>
        </w:rPr>
        <w:tab/>
      </w:r>
      <w:r w:rsidRPr="00A718D4">
        <w:rPr>
          <w:rFonts w:ascii="Times New Roman" w:hAnsi="Times New Roman"/>
          <w:lang w:val="ru-RU"/>
        </w:rPr>
        <w:t>избрание Председателя Правления Банка и досрочное прекращение его полномочий;</w:t>
      </w:r>
    </w:p>
    <w:p w14:paraId="4F9CD5B4" w14:textId="77777777"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10)</w:t>
      </w:r>
      <w:r w:rsidRPr="00A718D4">
        <w:rPr>
          <w:rFonts w:ascii="Times New Roman" w:hAnsi="Times New Roman"/>
          <w:lang w:val="ru-RU"/>
        </w:rPr>
        <w:tab/>
        <w:t>образование Правления Банка, избрание членов Правления, назначение заместителей Председателя Правления из кандидатов, предложенных Председателем Правления, и досрочное прекращение их полномочий;</w:t>
      </w:r>
    </w:p>
    <w:p w14:paraId="4EBF3B59" w14:textId="6682071D"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11)</w:t>
      </w:r>
      <w:r w:rsidRPr="00A718D4">
        <w:rPr>
          <w:rFonts w:ascii="Times New Roman" w:hAnsi="Times New Roman"/>
          <w:lang w:val="ru-RU"/>
        </w:rPr>
        <w:tab/>
        <w:t xml:space="preserve">принятие решений об обязанностях членов Совета директоров Банка, </w:t>
      </w:r>
      <w:r w:rsidRPr="00A718D4">
        <w:rPr>
          <w:rFonts w:ascii="Times New Roman" w:hAnsi="Times New Roman"/>
          <w:lang w:val="ru-RU" w:eastAsia="ru-RU" w:bidi="ar-SA"/>
        </w:rPr>
        <w:t>формирование</w:t>
      </w:r>
      <w:r w:rsidRPr="00A718D4">
        <w:rPr>
          <w:rFonts w:ascii="Times New Roman" w:hAnsi="Times New Roman"/>
          <w:lang w:val="ru-RU"/>
        </w:rPr>
        <w:t xml:space="preserve"> комитетов </w:t>
      </w:r>
      <w:r w:rsidRPr="00A718D4">
        <w:rPr>
          <w:rFonts w:ascii="Times New Roman" w:hAnsi="Times New Roman"/>
          <w:lang w:val="ru-RU" w:eastAsia="ru-RU" w:bidi="ar-SA"/>
        </w:rPr>
        <w:t>Совета директоров Банка</w:t>
      </w:r>
      <w:r w:rsidRPr="00A718D4">
        <w:rPr>
          <w:rFonts w:ascii="Times New Roman" w:hAnsi="Times New Roman"/>
          <w:lang w:val="ru-RU"/>
        </w:rPr>
        <w:t xml:space="preserve">, </w:t>
      </w:r>
      <w:r w:rsidRPr="00A718D4">
        <w:rPr>
          <w:rFonts w:ascii="Times New Roman" w:hAnsi="Times New Roman"/>
          <w:lang w:val="ru-RU" w:eastAsia="ru-RU" w:bidi="ar-SA"/>
        </w:rPr>
        <w:t xml:space="preserve">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 </w:t>
      </w:r>
      <w:r w:rsidRPr="00A718D4">
        <w:rPr>
          <w:rFonts w:ascii="Times New Roman" w:hAnsi="Times New Roman"/>
          <w:lang w:val="ru-RU"/>
        </w:rPr>
        <w:t>проведение оценки собственной работы и представление ее результатов общему собранию акционеров Банка.</w:t>
      </w:r>
    </w:p>
    <w:p w14:paraId="1954A0D2" w14:textId="77777777" w:rsidR="005C1DEF" w:rsidRPr="00A718D4" w:rsidRDefault="005C1DEF" w:rsidP="005C1DEF">
      <w:pPr>
        <w:shd w:val="clear" w:color="auto" w:fill="FFFFFF"/>
        <w:tabs>
          <w:tab w:val="left" w:pos="1418"/>
        </w:tabs>
        <w:spacing w:after="0" w:line="240" w:lineRule="auto"/>
        <w:ind w:firstLine="709"/>
        <w:jc w:val="both"/>
        <w:rPr>
          <w:rFonts w:ascii="Times New Roman" w:hAnsi="Times New Roman"/>
          <w:lang w:val="ru-RU" w:eastAsia="ru-RU" w:bidi="ar-SA"/>
        </w:rPr>
      </w:pPr>
      <w:r w:rsidRPr="00A718D4">
        <w:rPr>
          <w:rFonts w:ascii="Times New Roman" w:hAnsi="Times New Roman"/>
          <w:lang w:val="ru-RU" w:eastAsia="ru-RU" w:bidi="ar-SA"/>
        </w:rPr>
        <w:t xml:space="preserve">12) </w:t>
      </w:r>
      <w:r w:rsidRPr="00A718D4">
        <w:rPr>
          <w:rFonts w:ascii="Times New Roman" w:hAnsi="Times New Roman"/>
          <w:lang w:val="ru-RU" w:eastAsia="ru-RU" w:bidi="ar-SA"/>
        </w:rPr>
        <w:tab/>
        <w:t>определение принципов и подходов к организации в Банке управления рисками, внутреннего контроля и внутреннего аудита;</w:t>
      </w:r>
    </w:p>
    <w:p w14:paraId="5EAA69CF" w14:textId="73386B02" w:rsidR="005C1DEF" w:rsidRDefault="005C1DEF" w:rsidP="005C1DEF">
      <w:pPr>
        <w:shd w:val="clear" w:color="auto" w:fill="FFFFFF"/>
        <w:tabs>
          <w:tab w:val="left" w:pos="1418"/>
        </w:tabs>
        <w:spacing w:after="0" w:line="240" w:lineRule="auto"/>
        <w:ind w:firstLine="709"/>
        <w:jc w:val="both"/>
        <w:rPr>
          <w:rFonts w:ascii="Times New Roman" w:hAnsi="Times New Roman"/>
          <w:color w:val="333333"/>
          <w:lang w:val="ru-RU" w:eastAsia="ru-RU" w:bidi="ar-SA"/>
        </w:rPr>
      </w:pPr>
      <w:r>
        <w:rPr>
          <w:rFonts w:ascii="Times New Roman" w:hAnsi="Times New Roman"/>
          <w:color w:val="333333"/>
          <w:lang w:val="ru-RU" w:eastAsia="ru-RU" w:bidi="ar-SA"/>
        </w:rPr>
        <w:t xml:space="preserve">13) </w:t>
      </w:r>
      <w:r>
        <w:rPr>
          <w:rFonts w:ascii="Times New Roman" w:hAnsi="Times New Roman"/>
          <w:color w:val="333333"/>
          <w:lang w:val="ru-RU" w:eastAsia="ru-RU" w:bidi="ar-SA"/>
        </w:rPr>
        <w:tab/>
      </w:r>
      <w:r>
        <w:rPr>
          <w:rFonts w:ascii="Times New Roman" w:hAnsi="Times New Roman"/>
          <w:lang w:val="ru-RU"/>
        </w:rPr>
        <w:t>определение размера оплаты услуг аудиторской организации и рекомендации по</w:t>
      </w:r>
      <w:r w:rsidR="00D00318">
        <w:rPr>
          <w:rFonts w:ascii="Times New Roman" w:hAnsi="Times New Roman"/>
          <w:lang w:val="ru-RU"/>
        </w:rPr>
        <w:t xml:space="preserve"> </w:t>
      </w:r>
      <w:r>
        <w:rPr>
          <w:rFonts w:ascii="Times New Roman" w:hAnsi="Times New Roman"/>
          <w:lang w:val="ru-RU"/>
        </w:rPr>
        <w:t>размеру выплачиваемых членам ревизионной комиссии Банка вознаграждений и компенсаций;</w:t>
      </w:r>
    </w:p>
    <w:p w14:paraId="4AAA1C04" w14:textId="32C69503" w:rsidR="005C1DEF" w:rsidRDefault="005C1DEF" w:rsidP="005C1DEF">
      <w:pPr>
        <w:shd w:val="clear" w:color="auto" w:fill="FFFFFF"/>
        <w:spacing w:after="0" w:line="240" w:lineRule="auto"/>
        <w:ind w:firstLine="709"/>
        <w:jc w:val="both"/>
        <w:rPr>
          <w:rFonts w:ascii="Times New Roman" w:hAnsi="Times New Roman"/>
          <w:color w:val="333333"/>
          <w:lang w:val="ru-RU" w:eastAsia="ru-RU" w:bidi="ar-SA"/>
        </w:rPr>
      </w:pPr>
      <w:bookmarkStart w:id="11" w:name="dst101525"/>
      <w:bookmarkEnd w:id="11"/>
      <w:r>
        <w:rPr>
          <w:rFonts w:ascii="Times New Roman" w:hAnsi="Times New Roman"/>
          <w:color w:val="333333"/>
          <w:lang w:val="ru-RU" w:eastAsia="ru-RU" w:bidi="ar-SA"/>
        </w:rPr>
        <w:t xml:space="preserve">14) </w:t>
      </w:r>
      <w:r>
        <w:rPr>
          <w:rFonts w:ascii="Times New Roman" w:hAnsi="Times New Roman"/>
          <w:color w:val="333333"/>
          <w:lang w:val="ru-RU" w:eastAsia="ru-RU" w:bidi="ar-SA"/>
        </w:rPr>
        <w:tab/>
      </w:r>
      <w:r>
        <w:rPr>
          <w:rFonts w:ascii="Times New Roman" w:hAnsi="Times New Roman"/>
          <w:lang w:val="ru-RU"/>
        </w:rPr>
        <w:t>рекомендации по размеру дивиденда по акциям и порядку его выплаты;</w:t>
      </w:r>
    </w:p>
    <w:p w14:paraId="7B019BEB" w14:textId="0A6BCCDB" w:rsidR="005C1DEF" w:rsidRPr="00224D8E" w:rsidRDefault="005C1DEF" w:rsidP="005C1DEF">
      <w:pPr>
        <w:shd w:val="clear" w:color="auto" w:fill="FFFFFF"/>
        <w:spacing w:after="0" w:line="240" w:lineRule="auto"/>
        <w:ind w:firstLine="709"/>
        <w:jc w:val="both"/>
        <w:rPr>
          <w:rFonts w:ascii="Times New Roman" w:hAnsi="Times New Roman"/>
          <w:lang w:val="ru-RU" w:eastAsia="ru-RU" w:bidi="ar-SA"/>
        </w:rPr>
      </w:pPr>
      <w:r w:rsidRPr="00224D8E">
        <w:rPr>
          <w:rFonts w:ascii="Times New Roman" w:hAnsi="Times New Roman"/>
          <w:lang w:val="ru-RU" w:eastAsia="ru-RU" w:bidi="ar-SA"/>
        </w:rPr>
        <w:t>15)</w:t>
      </w:r>
      <w:r w:rsidRPr="00224D8E">
        <w:rPr>
          <w:rFonts w:ascii="Times New Roman" w:hAnsi="Times New Roman"/>
          <w:lang w:val="ru-RU" w:eastAsia="ru-RU" w:bidi="ar-SA"/>
        </w:rPr>
        <w:tab/>
      </w:r>
      <w:r w:rsidRPr="00224D8E">
        <w:rPr>
          <w:rFonts w:ascii="Times New Roman" w:hAnsi="Times New Roman"/>
          <w:lang w:val="ru-RU"/>
        </w:rPr>
        <w:t>использование резервного фонда;</w:t>
      </w:r>
    </w:p>
    <w:p w14:paraId="0A4960C2" w14:textId="1CFF4408" w:rsidR="005C1DEF" w:rsidRDefault="005C1DEF" w:rsidP="005C1DEF">
      <w:pPr>
        <w:autoSpaceDE w:val="0"/>
        <w:autoSpaceDN w:val="0"/>
        <w:adjustRightInd w:val="0"/>
        <w:spacing w:after="0" w:line="240" w:lineRule="auto"/>
        <w:ind w:firstLine="709"/>
        <w:jc w:val="both"/>
        <w:rPr>
          <w:rFonts w:ascii="Times New Roman" w:hAnsi="Times New Roman"/>
          <w:lang w:val="ru-RU"/>
        </w:rPr>
      </w:pPr>
      <w:bookmarkStart w:id="12" w:name="dst100566"/>
      <w:bookmarkEnd w:id="12"/>
      <w:r>
        <w:rPr>
          <w:rFonts w:ascii="Times New Roman" w:hAnsi="Times New Roman"/>
          <w:lang w:val="ru-RU"/>
        </w:rPr>
        <w:t>16)</w:t>
      </w:r>
      <w:r>
        <w:rPr>
          <w:rFonts w:ascii="Times New Roman" w:hAnsi="Times New Roman"/>
          <w:lang w:val="ru-RU"/>
        </w:rPr>
        <w:tab/>
      </w:r>
      <w:r w:rsidRPr="002A26F8">
        <w:rPr>
          <w:rFonts w:ascii="Times New Roman" w:hAnsi="Times New Roman"/>
          <w:lang w:val="ru-RU"/>
        </w:rPr>
        <w:t>утверждение внутренних документов Банка, за исключением внутренних документов, утверждение которых отнесено Федеральным законом</w:t>
      </w:r>
      <w:r w:rsidR="00444A72" w:rsidRPr="002A26F8">
        <w:rPr>
          <w:rFonts w:ascii="Times New Roman" w:hAnsi="Times New Roman"/>
          <w:lang w:val="ru-RU"/>
        </w:rPr>
        <w:t xml:space="preserve"> «Об акционерных обществах»</w:t>
      </w:r>
      <w:r w:rsidRPr="002A26F8">
        <w:rPr>
          <w:rFonts w:ascii="Times New Roman" w:hAnsi="Times New Roman"/>
          <w:lang w:val="ru-RU"/>
        </w:rPr>
        <w:t xml:space="preserve"> к компетенции общего собрания акционеров, а также иных внутренних документов </w:t>
      </w:r>
      <w:r w:rsidR="00444A72" w:rsidRPr="002A26F8">
        <w:rPr>
          <w:rFonts w:ascii="Times New Roman" w:hAnsi="Times New Roman"/>
          <w:lang w:val="ru-RU"/>
        </w:rPr>
        <w:t>Банка</w:t>
      </w:r>
      <w:r w:rsidRPr="002A26F8">
        <w:rPr>
          <w:rFonts w:ascii="Times New Roman" w:hAnsi="Times New Roman"/>
          <w:lang w:val="ru-RU"/>
        </w:rPr>
        <w:t>, утверждение к</w:t>
      </w:r>
      <w:r w:rsidR="00444A72" w:rsidRPr="002A26F8">
        <w:rPr>
          <w:rFonts w:ascii="Times New Roman" w:hAnsi="Times New Roman"/>
          <w:lang w:val="ru-RU"/>
        </w:rPr>
        <w:t xml:space="preserve">оторых отнесено </w:t>
      </w:r>
      <w:r w:rsidR="00A718D4">
        <w:rPr>
          <w:rFonts w:ascii="Times New Roman" w:hAnsi="Times New Roman"/>
          <w:lang w:val="ru-RU"/>
        </w:rPr>
        <w:t>У</w:t>
      </w:r>
      <w:r w:rsidR="00444A72" w:rsidRPr="002A26F8">
        <w:rPr>
          <w:rFonts w:ascii="Times New Roman" w:hAnsi="Times New Roman"/>
          <w:lang w:val="ru-RU"/>
        </w:rPr>
        <w:t>ставом Банка</w:t>
      </w:r>
      <w:r w:rsidRPr="002A26F8">
        <w:rPr>
          <w:rFonts w:ascii="Times New Roman" w:hAnsi="Times New Roman"/>
          <w:lang w:val="ru-RU"/>
        </w:rPr>
        <w:t xml:space="preserve"> к компетенции исполнительных органов </w:t>
      </w:r>
      <w:r w:rsidR="00444A72" w:rsidRPr="002A26F8">
        <w:rPr>
          <w:rFonts w:ascii="Times New Roman" w:hAnsi="Times New Roman"/>
          <w:lang w:val="ru-RU"/>
        </w:rPr>
        <w:t>Банка</w:t>
      </w:r>
      <w:r w:rsidRPr="002A26F8">
        <w:rPr>
          <w:rFonts w:ascii="Times New Roman" w:hAnsi="Times New Roman"/>
          <w:lang w:val="ru-RU"/>
        </w:rPr>
        <w:t>;</w:t>
      </w:r>
    </w:p>
    <w:p w14:paraId="3C11B6D0" w14:textId="7770AA2F" w:rsidR="005C1DEF" w:rsidRDefault="005C1DEF"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17)</w:t>
      </w:r>
      <w:r>
        <w:rPr>
          <w:rFonts w:ascii="Times New Roman" w:hAnsi="Times New Roman"/>
          <w:lang w:val="ru-RU"/>
        </w:rPr>
        <w:tab/>
        <w:t>создание филиалов и открытие представительств Банка;</w:t>
      </w:r>
    </w:p>
    <w:p w14:paraId="0E9F1638" w14:textId="3424638C" w:rsidR="005C1DEF" w:rsidRPr="00232FB7" w:rsidRDefault="005C1DEF" w:rsidP="005C1DEF">
      <w:pPr>
        <w:autoSpaceDE w:val="0"/>
        <w:autoSpaceDN w:val="0"/>
        <w:adjustRightInd w:val="0"/>
        <w:spacing w:after="0" w:line="240" w:lineRule="auto"/>
        <w:ind w:firstLine="709"/>
        <w:jc w:val="both"/>
        <w:rPr>
          <w:rFonts w:ascii="Times New Roman" w:hAnsi="Times New Roman"/>
          <w:lang w:val="ru-RU"/>
        </w:rPr>
      </w:pPr>
      <w:r w:rsidRPr="00232FB7">
        <w:rPr>
          <w:rFonts w:ascii="Times New Roman" w:hAnsi="Times New Roman"/>
          <w:lang w:val="ru-RU"/>
        </w:rPr>
        <w:t xml:space="preserve">18) </w:t>
      </w:r>
      <w:r w:rsidRPr="00232FB7">
        <w:rPr>
          <w:rFonts w:ascii="Times New Roman" w:hAnsi="Times New Roman"/>
          <w:lang w:val="ru-RU"/>
        </w:rPr>
        <w:tab/>
        <w:t>согласие на совершение или последующее одобрение сделок в случаях, предусмотренных Федеральным законом «Об акционерных обществах»;</w:t>
      </w:r>
    </w:p>
    <w:p w14:paraId="7B05632A" w14:textId="07E1A387" w:rsidR="00EC1525" w:rsidRPr="00232FB7" w:rsidRDefault="00EC1525" w:rsidP="00EC1525">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232FB7">
        <w:rPr>
          <w:rFonts w:ascii="Times New Roman" w:hAnsi="Times New Roman"/>
          <w:lang w:val="ru-RU"/>
        </w:rPr>
        <w:t>19)</w:t>
      </w:r>
      <w:r w:rsidRPr="00232FB7">
        <w:rPr>
          <w:rFonts w:ascii="Times New Roman" w:eastAsiaTheme="minorHAnsi" w:hAnsi="Times New Roman"/>
          <w:lang w:val="ru-RU" w:eastAsia="ru-RU" w:bidi="ar-SA"/>
        </w:rPr>
        <w:t xml:space="preserve"> </w:t>
      </w:r>
      <w:r w:rsidR="00A718D4" w:rsidRPr="00232FB7">
        <w:rPr>
          <w:rFonts w:ascii="Times New Roman" w:eastAsiaTheme="minorHAnsi" w:hAnsi="Times New Roman"/>
          <w:lang w:val="ru-RU" w:eastAsia="ru-RU" w:bidi="ar-SA"/>
        </w:rPr>
        <w:tab/>
      </w:r>
      <w:r w:rsidRPr="00232FB7">
        <w:rPr>
          <w:rFonts w:ascii="Times New Roman" w:hAnsi="Times New Roman"/>
          <w:lang w:val="ru-RU"/>
        </w:rPr>
        <w:t>согласование сделок по распоряжению имущества Банка стоимостью в пределах от 10 процентов до 25 процентов балансовой стоимости активов Банка на дату принятия решения о совершении такой сделки.</w:t>
      </w:r>
    </w:p>
    <w:p w14:paraId="08240EDB" w14:textId="1CFD09C2" w:rsidR="005C1DEF" w:rsidRDefault="00EC1525" w:rsidP="005C1DEF">
      <w:pPr>
        <w:autoSpaceDE w:val="0"/>
        <w:autoSpaceDN w:val="0"/>
        <w:adjustRightInd w:val="0"/>
        <w:spacing w:after="0" w:line="240" w:lineRule="auto"/>
        <w:ind w:firstLine="709"/>
        <w:jc w:val="both"/>
        <w:rPr>
          <w:rFonts w:ascii="Times New Roman" w:hAnsi="Times New Roman"/>
          <w:lang w:val="ru-RU"/>
        </w:rPr>
      </w:pPr>
      <w:bookmarkStart w:id="13" w:name="dst545"/>
      <w:bookmarkEnd w:id="13"/>
      <w:r w:rsidRPr="00232FB7">
        <w:rPr>
          <w:rFonts w:ascii="Times New Roman" w:hAnsi="Times New Roman"/>
          <w:lang w:val="ru-RU"/>
        </w:rPr>
        <w:t>20</w:t>
      </w:r>
      <w:r w:rsidR="005C1DEF" w:rsidRPr="00232FB7">
        <w:rPr>
          <w:rFonts w:ascii="Times New Roman" w:hAnsi="Times New Roman"/>
          <w:lang w:val="ru-RU"/>
        </w:rPr>
        <w:t xml:space="preserve">) </w:t>
      </w:r>
      <w:r w:rsidR="005C1DEF" w:rsidRPr="00232FB7">
        <w:rPr>
          <w:rFonts w:ascii="Times New Roman" w:hAnsi="Times New Roman"/>
          <w:lang w:val="ru-RU"/>
        </w:rPr>
        <w:tab/>
        <w:t>согласие на совершение или последующее одобрение сделок, предусмотренных главой XI Федерального закона «Об акционерных обществах»;</w:t>
      </w:r>
    </w:p>
    <w:p w14:paraId="6A5A96FC" w14:textId="3FB5FFE7" w:rsidR="005C1DEF" w:rsidRDefault="00EC1525"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21</w:t>
      </w:r>
      <w:r w:rsidR="005C1DEF">
        <w:rPr>
          <w:rFonts w:ascii="Times New Roman" w:hAnsi="Times New Roman"/>
          <w:lang w:val="ru-RU"/>
        </w:rPr>
        <w:t>)</w:t>
      </w:r>
      <w:r w:rsidR="005C1DEF">
        <w:rPr>
          <w:rFonts w:ascii="Times New Roman" w:hAnsi="Times New Roman"/>
          <w:lang w:val="ru-RU"/>
        </w:rPr>
        <w:tab/>
        <w:t>утверждение регистратора Банка и условий договора с ним, а также расторжение договора с ним;</w:t>
      </w:r>
    </w:p>
    <w:p w14:paraId="3B9D947B" w14:textId="77777777" w:rsidR="00A718D4" w:rsidRDefault="005C1DEF" w:rsidP="002A26F8">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w:t>
      </w:r>
      <w:r w:rsidR="00EC1525">
        <w:rPr>
          <w:rFonts w:ascii="Times New Roman" w:hAnsi="Times New Roman"/>
          <w:lang w:val="ru-RU"/>
        </w:rPr>
        <w:t>2</w:t>
      </w:r>
      <w:r>
        <w:rPr>
          <w:rFonts w:ascii="Times New Roman" w:hAnsi="Times New Roman"/>
          <w:lang w:val="ru-RU"/>
        </w:rPr>
        <w:t>)</w:t>
      </w:r>
      <w:r>
        <w:rPr>
          <w:rFonts w:ascii="Times New Roman" w:hAnsi="Times New Roman"/>
          <w:lang w:val="ru-RU"/>
        </w:rPr>
        <w:tab/>
      </w:r>
      <w:r w:rsidRPr="002A26F8">
        <w:rPr>
          <w:rFonts w:ascii="Times New Roman" w:hAnsi="Times New Roman"/>
          <w:lang w:val="ru-RU"/>
        </w:rPr>
        <w:t>создание и функционирование эффективного внутреннего контроля;</w:t>
      </w:r>
      <w:r w:rsidR="002A26F8">
        <w:rPr>
          <w:rFonts w:ascii="Times New Roman" w:hAnsi="Times New Roman"/>
          <w:lang w:val="ru-RU"/>
        </w:rPr>
        <w:t xml:space="preserve"> </w:t>
      </w:r>
    </w:p>
    <w:p w14:paraId="2A8A4998" w14:textId="77777777" w:rsidR="00A718D4" w:rsidRDefault="005C1DEF" w:rsidP="002A26F8">
      <w:pPr>
        <w:autoSpaceDE w:val="0"/>
        <w:autoSpaceDN w:val="0"/>
        <w:adjustRightInd w:val="0"/>
        <w:spacing w:after="0" w:line="240" w:lineRule="auto"/>
        <w:ind w:firstLine="709"/>
        <w:jc w:val="both"/>
        <w:rPr>
          <w:rFonts w:ascii="Times New Roman" w:hAnsi="Times New Roman"/>
          <w:lang w:val="ru-RU"/>
        </w:rPr>
      </w:pPr>
      <w:r w:rsidRPr="002A26F8">
        <w:rPr>
          <w:rFonts w:ascii="Times New Roman" w:hAnsi="Times New Roman"/>
          <w:lang w:val="ru-RU"/>
        </w:rPr>
        <w:t>регулярное рассмотрение на своих заседаниях эффективности внутреннего контроля и обсуждение с Председателем Правления и членами Правления Банка вопросов организации внутреннего контроля и мер по повышению эффективности;</w:t>
      </w:r>
      <w:r w:rsidR="002A26F8">
        <w:rPr>
          <w:rFonts w:ascii="Times New Roman" w:hAnsi="Times New Roman"/>
          <w:lang w:val="ru-RU"/>
        </w:rPr>
        <w:t xml:space="preserve"> </w:t>
      </w:r>
    </w:p>
    <w:p w14:paraId="36649EDD" w14:textId="77777777" w:rsidR="00A718D4" w:rsidRDefault="005C1DEF" w:rsidP="002A26F8">
      <w:pPr>
        <w:autoSpaceDE w:val="0"/>
        <w:autoSpaceDN w:val="0"/>
        <w:adjustRightInd w:val="0"/>
        <w:spacing w:after="0" w:line="240" w:lineRule="auto"/>
        <w:ind w:firstLine="709"/>
        <w:jc w:val="both"/>
        <w:rPr>
          <w:rFonts w:ascii="Times New Roman" w:hAnsi="Times New Roman"/>
          <w:lang w:val="ru-RU"/>
        </w:rPr>
      </w:pPr>
      <w:r w:rsidRPr="002A26F8">
        <w:rPr>
          <w:rFonts w:ascii="Times New Roman" w:hAnsi="Times New Roman"/>
          <w:lang w:val="ru-RU"/>
        </w:rPr>
        <w:t>рассмотрение документов по организации системы внутреннего контроля, подготовленных Председателем Правления и (или) Правлением Банка, службой внутреннего аудита, иными структурными подразделениями Банка, аудиторской организацией, проводящей аудит;</w:t>
      </w:r>
      <w:r w:rsidR="002A26F8">
        <w:rPr>
          <w:rFonts w:ascii="Times New Roman" w:hAnsi="Times New Roman"/>
          <w:lang w:val="ru-RU"/>
        </w:rPr>
        <w:t xml:space="preserve"> </w:t>
      </w:r>
    </w:p>
    <w:p w14:paraId="6F6EBAB4" w14:textId="77777777" w:rsidR="00A718D4" w:rsidRDefault="005C1DEF" w:rsidP="002A26F8">
      <w:pPr>
        <w:autoSpaceDE w:val="0"/>
        <w:autoSpaceDN w:val="0"/>
        <w:adjustRightInd w:val="0"/>
        <w:spacing w:after="0" w:line="240" w:lineRule="auto"/>
        <w:ind w:firstLine="709"/>
        <w:jc w:val="both"/>
        <w:rPr>
          <w:rFonts w:ascii="Times New Roman" w:hAnsi="Times New Roman"/>
          <w:lang w:val="ru-RU"/>
        </w:rPr>
      </w:pPr>
      <w:r w:rsidRPr="002A26F8">
        <w:rPr>
          <w:rFonts w:ascii="Times New Roman" w:hAnsi="Times New Roman"/>
          <w:lang w:val="ru-RU"/>
        </w:rPr>
        <w:t>принятие мер, обеспечивающих оперативное выполнение Председателем Правления и Правлением Банка рекомендаций и замечаний службы внутреннего аудита, аудиторской организации и надзорных органов;</w:t>
      </w:r>
      <w:r w:rsidR="002A26F8">
        <w:rPr>
          <w:rFonts w:ascii="Times New Roman" w:hAnsi="Times New Roman"/>
          <w:lang w:val="ru-RU"/>
        </w:rPr>
        <w:t xml:space="preserve"> </w:t>
      </w:r>
    </w:p>
    <w:p w14:paraId="2BED524D" w14:textId="4A7B18AE" w:rsidR="00A718D4" w:rsidRDefault="005C1DEF" w:rsidP="002A26F8">
      <w:pPr>
        <w:autoSpaceDE w:val="0"/>
        <w:autoSpaceDN w:val="0"/>
        <w:adjustRightInd w:val="0"/>
        <w:spacing w:after="0" w:line="240" w:lineRule="auto"/>
        <w:ind w:firstLine="709"/>
        <w:jc w:val="both"/>
        <w:rPr>
          <w:rFonts w:ascii="Times New Roman" w:hAnsi="Times New Roman"/>
          <w:lang w:val="ru-RU"/>
        </w:rPr>
      </w:pPr>
      <w:r w:rsidRPr="002A26F8">
        <w:rPr>
          <w:rFonts w:ascii="Times New Roman" w:hAnsi="Times New Roman"/>
          <w:lang w:val="ru-RU"/>
        </w:rPr>
        <w:t>своевременное осуществление проверки соответствия внутреннего контроля характеру и масштабу осуществляемых операций, уровню и сочетанию принимаемых рисков;</w:t>
      </w:r>
      <w:r w:rsidR="002A26F8">
        <w:rPr>
          <w:rFonts w:ascii="Times New Roman" w:hAnsi="Times New Roman"/>
          <w:lang w:val="ru-RU"/>
        </w:rPr>
        <w:t xml:space="preserve"> </w:t>
      </w:r>
    </w:p>
    <w:p w14:paraId="1D5E6427" w14:textId="4D2F556F" w:rsidR="005C1DEF" w:rsidRPr="00845047" w:rsidRDefault="005C1DEF" w:rsidP="002A26F8">
      <w:pPr>
        <w:autoSpaceDE w:val="0"/>
        <w:autoSpaceDN w:val="0"/>
        <w:adjustRightInd w:val="0"/>
        <w:spacing w:after="0" w:line="240" w:lineRule="auto"/>
        <w:ind w:firstLine="709"/>
        <w:jc w:val="both"/>
        <w:rPr>
          <w:rFonts w:ascii="Times New Roman" w:hAnsi="Times New Roman"/>
          <w:lang w:val="ru-RU"/>
        </w:rPr>
      </w:pPr>
      <w:r w:rsidRPr="00845047">
        <w:rPr>
          <w:rFonts w:ascii="Times New Roman" w:hAnsi="Times New Roman"/>
          <w:lang w:val="ru-RU"/>
        </w:rPr>
        <w:lastRenderedPageBreak/>
        <w:t>контроль за деятельностью служб</w:t>
      </w:r>
      <w:bookmarkStart w:id="14" w:name="_GoBack"/>
      <w:bookmarkEnd w:id="14"/>
      <w:r w:rsidRPr="00845047">
        <w:rPr>
          <w:rFonts w:ascii="Times New Roman" w:hAnsi="Times New Roman"/>
          <w:lang w:val="ru-RU"/>
        </w:rPr>
        <w:t>ы внутреннего контроля, службы внутреннего аудита, службы управления рисками (в частности утверждения планов работы, отчетов по ним и прочее);</w:t>
      </w:r>
    </w:p>
    <w:p w14:paraId="4934FE24" w14:textId="1028AA7F" w:rsidR="005C1DEF" w:rsidRPr="00A718D4" w:rsidRDefault="00EC1525"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23</w:t>
      </w:r>
      <w:r w:rsidR="005C1DEF" w:rsidRPr="00A718D4">
        <w:rPr>
          <w:rFonts w:ascii="Times New Roman" w:hAnsi="Times New Roman"/>
          <w:lang w:val="ru-RU"/>
        </w:rPr>
        <w:t>)</w:t>
      </w:r>
      <w:r w:rsidR="005C1DEF" w:rsidRPr="00A718D4">
        <w:rPr>
          <w:rFonts w:ascii="Times New Roman" w:hAnsi="Times New Roman"/>
          <w:lang w:val="ru-RU"/>
        </w:rPr>
        <w:tab/>
        <w:t>утверждение руководителя службы внутреннего аудита, плана работы службы внутреннего аудита, планов работы руководителя службы внутреннего контроля и службы управления рисками;</w:t>
      </w:r>
    </w:p>
    <w:p w14:paraId="110679FB" w14:textId="22F159AC" w:rsidR="005C1DEF" w:rsidRDefault="00EC1525"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24</w:t>
      </w:r>
      <w:r w:rsidR="005C1DEF">
        <w:rPr>
          <w:rFonts w:ascii="Times New Roman" w:hAnsi="Times New Roman"/>
          <w:lang w:val="ru-RU"/>
        </w:rPr>
        <w:t>)</w:t>
      </w:r>
      <w:r w:rsidR="005C1DEF">
        <w:rPr>
          <w:rFonts w:ascii="Times New Roman" w:hAnsi="Times New Roman"/>
          <w:lang w:val="ru-RU"/>
        </w:rPr>
        <w:tab/>
        <w:t>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контроль за реализацией указанного порядка;</w:t>
      </w:r>
    </w:p>
    <w:p w14:paraId="40824FED" w14:textId="05FD7006" w:rsidR="005C1DEF" w:rsidRDefault="00EC1525"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25</w:t>
      </w:r>
      <w:r w:rsidR="005C1DEF">
        <w:rPr>
          <w:rFonts w:ascii="Times New Roman" w:hAnsi="Times New Roman"/>
          <w:lang w:val="ru-RU"/>
        </w:rPr>
        <w:t>)</w:t>
      </w:r>
      <w:r w:rsidR="005C1DEF">
        <w:rPr>
          <w:rFonts w:ascii="Times New Roman" w:hAnsi="Times New Roman"/>
          <w:lang w:val="ru-RU"/>
        </w:rPr>
        <w:tab/>
        <w:t xml:space="preserve">утверждение порядка применения банковских методик управления рисками и моделей количественной оценки рисков, включая оценку активов и обязательств, </w:t>
      </w:r>
      <w:proofErr w:type="spellStart"/>
      <w:r w:rsidR="005C1DEF">
        <w:rPr>
          <w:rFonts w:ascii="Times New Roman" w:hAnsi="Times New Roman"/>
          <w:lang w:val="ru-RU"/>
        </w:rPr>
        <w:t>внебалансовых</w:t>
      </w:r>
      <w:proofErr w:type="spellEnd"/>
      <w:r w:rsidR="005C1DEF">
        <w:rPr>
          <w:rFonts w:ascii="Times New Roman" w:hAnsi="Times New Roman"/>
          <w:lang w:val="ru-RU"/>
        </w:rPr>
        <w:t xml:space="preserve"> требований и обязательств Банка, а также сценариев и результатов стресс-тестирования;</w:t>
      </w:r>
    </w:p>
    <w:p w14:paraId="62410459" w14:textId="71DF0A72" w:rsidR="005C1DEF" w:rsidRDefault="00EC1525" w:rsidP="005C1DEF">
      <w:pPr>
        <w:autoSpaceDE w:val="0"/>
        <w:autoSpaceDN w:val="0"/>
        <w:adjustRightInd w:val="0"/>
        <w:spacing w:after="0" w:line="240" w:lineRule="auto"/>
        <w:ind w:firstLine="709"/>
        <w:jc w:val="both"/>
        <w:rPr>
          <w:rFonts w:ascii="Times New Roman" w:hAnsi="Times New Roman"/>
          <w:strike/>
          <w:lang w:val="ru-RU"/>
        </w:rPr>
      </w:pPr>
      <w:r>
        <w:rPr>
          <w:rFonts w:ascii="Times New Roman" w:hAnsi="Times New Roman"/>
          <w:lang w:val="ru-RU"/>
        </w:rPr>
        <w:t>26</w:t>
      </w:r>
      <w:r w:rsidR="005C1DEF">
        <w:rPr>
          <w:rFonts w:ascii="Times New Roman" w:hAnsi="Times New Roman"/>
          <w:lang w:val="ru-RU"/>
        </w:rPr>
        <w:t>)</w:t>
      </w:r>
      <w:r w:rsidR="005C1DEF">
        <w:rPr>
          <w:rFonts w:ascii="Times New Roman" w:hAnsi="Times New Roman"/>
          <w:lang w:val="ru-RU"/>
        </w:rPr>
        <w:tab/>
        <w:t xml:space="preserve">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восстановления деятельности Банка в случае возникновения нестандартных и чрезвычайных ситуаций; </w:t>
      </w:r>
    </w:p>
    <w:p w14:paraId="7350AE95" w14:textId="7175CAEC" w:rsidR="005C1DEF" w:rsidRDefault="00EC1525"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27</w:t>
      </w:r>
      <w:r w:rsidR="005C1DEF">
        <w:rPr>
          <w:rFonts w:ascii="Times New Roman" w:hAnsi="Times New Roman"/>
          <w:lang w:val="ru-RU"/>
        </w:rPr>
        <w:t>)</w:t>
      </w:r>
      <w:r w:rsidR="005C1DEF">
        <w:rPr>
          <w:rFonts w:ascii="Times New Roman" w:hAnsi="Times New Roman"/>
          <w:lang w:val="ru-RU"/>
        </w:rPr>
        <w:tab/>
        <w:t>проведение оценки на основе отчетов службы внутреннего аудита, соблюдения Председателем Правления и Правлением Банка стратегий и порядков, утвержденных Советом директоров Банка;</w:t>
      </w:r>
    </w:p>
    <w:p w14:paraId="79468BAD" w14:textId="34B124C1" w:rsidR="005C1DEF" w:rsidRPr="00A718D4" w:rsidRDefault="00EC1525"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28</w:t>
      </w:r>
      <w:r w:rsidR="005C1DEF" w:rsidRPr="00A718D4">
        <w:rPr>
          <w:rFonts w:ascii="Times New Roman" w:hAnsi="Times New Roman"/>
          <w:lang w:val="ru-RU"/>
        </w:rPr>
        <w:t>)</w:t>
      </w:r>
      <w:r w:rsidR="005C1DEF" w:rsidRPr="00A718D4">
        <w:rPr>
          <w:rFonts w:ascii="Times New Roman" w:hAnsi="Times New Roman"/>
          <w:lang w:val="ru-RU"/>
        </w:rPr>
        <w:tab/>
        <w:t>утверждение политики Банка в области оплаты труда и осуществление контроля за ее реализацией;</w:t>
      </w:r>
    </w:p>
    <w:p w14:paraId="41B93C97" w14:textId="35EFAB59" w:rsidR="005C1DEF" w:rsidRDefault="00EC1525" w:rsidP="005C1DEF">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hAnsi="Times New Roman"/>
          <w:lang w:val="ru-RU"/>
        </w:rPr>
        <w:t>29</w:t>
      </w:r>
      <w:r w:rsidR="005C1DEF">
        <w:rPr>
          <w:rFonts w:ascii="Times New Roman" w:hAnsi="Times New Roman"/>
          <w:lang w:val="ru-RU"/>
        </w:rPr>
        <w:t>)</w:t>
      </w:r>
      <w:r w:rsidR="005C1DEF">
        <w:rPr>
          <w:rFonts w:ascii="Times New Roman" w:hAnsi="Times New Roman"/>
          <w:lang w:val="ru-RU"/>
        </w:rPr>
        <w:tab/>
        <w:t xml:space="preserve"> </w:t>
      </w:r>
      <w:r w:rsidR="005C1DEF">
        <w:rPr>
          <w:rFonts w:ascii="Times New Roman" w:eastAsiaTheme="minorHAnsi" w:hAnsi="Times New Roman"/>
          <w:lang w:val="ru-RU" w:eastAsia="ru-RU" w:bidi="ar-SA"/>
        </w:rPr>
        <w:t xml:space="preserve">утверждение кадровой политики Банка (порядок определения размеров окладов Председателя Правления и членов Правления Банка, порядок определения размера, форм и начисления компенсационных и стимулирующих выплат Председателю Правления и членам Правления Банка, руководителю службы управления рисками, руководителю службы внутреннего аудита, руководителю службы внутреннего контроля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квалификационные требования к указанным лицам, размер </w:t>
      </w:r>
      <w:r w:rsidR="005C1DEF" w:rsidRPr="00790669">
        <w:rPr>
          <w:rFonts w:ascii="Times New Roman" w:eastAsiaTheme="minorHAnsi" w:hAnsi="Times New Roman"/>
          <w:lang w:val="ru-RU" w:eastAsia="ru-RU" w:bidi="ar-SA"/>
        </w:rPr>
        <w:t>фонда оплаты труда Банка)</w:t>
      </w:r>
      <w:r w:rsidR="00761EF6" w:rsidRPr="00790669">
        <w:rPr>
          <w:rFonts w:ascii="Times New Roman" w:eastAsiaTheme="minorHAnsi" w:hAnsi="Times New Roman"/>
          <w:lang w:val="ru-RU" w:eastAsia="ru-RU" w:bidi="ar-SA"/>
        </w:rPr>
        <w:t>, а также формирование организационной структуры</w:t>
      </w:r>
      <w:r w:rsidR="00790669" w:rsidRPr="00790669">
        <w:rPr>
          <w:rFonts w:ascii="Times New Roman" w:eastAsiaTheme="minorHAnsi" w:hAnsi="Times New Roman"/>
          <w:lang w:val="ru-RU" w:eastAsia="ru-RU" w:bidi="ar-SA"/>
        </w:rPr>
        <w:t>;</w:t>
      </w:r>
    </w:p>
    <w:p w14:paraId="64C41779" w14:textId="77777777" w:rsidR="005C1DEF" w:rsidRPr="00A718D4" w:rsidRDefault="005C1DEF" w:rsidP="005C1DEF">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30)</w:t>
      </w:r>
      <w:r>
        <w:rPr>
          <w:rFonts w:ascii="Times New Roman" w:eastAsiaTheme="minorHAnsi" w:hAnsi="Times New Roman"/>
          <w:lang w:val="ru-RU" w:eastAsia="ru-RU" w:bidi="ar-SA"/>
        </w:rPr>
        <w:tab/>
        <w:t xml:space="preserve">иные вопросы, предусмотренные законодательством Российской Федерации и </w:t>
      </w:r>
      <w:r w:rsidRPr="00A718D4">
        <w:rPr>
          <w:rFonts w:ascii="Times New Roman" w:eastAsiaTheme="minorHAnsi" w:hAnsi="Times New Roman"/>
          <w:lang w:val="ru-RU" w:eastAsia="ru-RU" w:bidi="ar-SA"/>
        </w:rPr>
        <w:t>настоящим Уставом.</w:t>
      </w:r>
    </w:p>
    <w:p w14:paraId="51C556F2" w14:textId="294C8686" w:rsidR="005C1DEF" w:rsidRPr="00A718D4" w:rsidRDefault="005C1DEF" w:rsidP="005C1DEF">
      <w:pPr>
        <w:autoSpaceDE w:val="0"/>
        <w:autoSpaceDN w:val="0"/>
        <w:adjustRightInd w:val="0"/>
        <w:spacing w:after="0" w:line="240" w:lineRule="auto"/>
        <w:ind w:firstLine="709"/>
        <w:jc w:val="both"/>
        <w:rPr>
          <w:rFonts w:ascii="Times New Roman" w:hAnsi="Times New Roman"/>
          <w:shd w:val="clear" w:color="auto" w:fill="FFFFFF"/>
          <w:lang w:val="ru-RU"/>
        </w:rPr>
      </w:pPr>
      <w:r w:rsidRPr="00A718D4">
        <w:rPr>
          <w:rFonts w:ascii="Times New Roman" w:hAnsi="Times New Roman"/>
          <w:lang w:val="ru-RU"/>
        </w:rPr>
        <w:t>10.4.</w:t>
      </w:r>
      <w:r w:rsidRPr="00A718D4">
        <w:rPr>
          <w:rFonts w:ascii="Times New Roman" w:hAnsi="Times New Roman"/>
          <w:lang w:val="ru-RU"/>
        </w:rPr>
        <w:tab/>
        <w:t xml:space="preserve">Члены Совета директоров Банка ежегодно избираются Общим собранием акционеров в порядке, предусмотренном </w:t>
      </w:r>
      <w:r w:rsidR="00A351F0">
        <w:rPr>
          <w:rFonts w:ascii="Times New Roman" w:eastAsiaTheme="minorHAnsi" w:hAnsi="Times New Roman"/>
          <w:lang w:val="ru-RU" w:eastAsia="ru-RU" w:bidi="ar-SA"/>
        </w:rPr>
        <w:t xml:space="preserve">Федеральным законом «Об акционерных обществах» </w:t>
      </w:r>
      <w:r w:rsidRPr="00A718D4">
        <w:rPr>
          <w:rFonts w:ascii="Times New Roman" w:hAnsi="Times New Roman"/>
          <w:lang w:val="ru-RU"/>
        </w:rPr>
        <w:t xml:space="preserve">и Уставом Банка на срок до следующего годового Общего собрания акционеров. </w:t>
      </w:r>
      <w:r w:rsidRPr="00A718D4">
        <w:rPr>
          <w:rFonts w:ascii="Times New Roman" w:hAnsi="Times New Roman"/>
          <w:shd w:val="clear" w:color="auto" w:fill="FFFFFF"/>
          <w:lang w:val="ru-RU"/>
        </w:rPr>
        <w:t>Если годовое общее собрание акционеров не было проведено в сроки, установленные</w:t>
      </w:r>
      <w:r w:rsidRPr="00A718D4">
        <w:rPr>
          <w:rFonts w:ascii="Times New Roman" w:hAnsi="Times New Roman"/>
          <w:shd w:val="clear" w:color="auto" w:fill="FFFFFF"/>
        </w:rPr>
        <w:t> </w:t>
      </w:r>
      <w:r w:rsidR="00A351F0">
        <w:rPr>
          <w:rFonts w:ascii="Times New Roman" w:eastAsiaTheme="minorHAnsi" w:hAnsi="Times New Roman"/>
          <w:lang w:val="ru-RU" w:eastAsia="ru-RU" w:bidi="ar-SA"/>
        </w:rPr>
        <w:t xml:space="preserve">Федеральным законом «Об акционерных обществах» </w:t>
      </w:r>
      <w:r w:rsidRPr="00A718D4">
        <w:rPr>
          <w:rFonts w:ascii="Times New Roman" w:hAnsi="Times New Roman"/>
          <w:shd w:val="clear" w:color="auto" w:fill="FFFFFF"/>
          <w:lang w:val="ru-RU"/>
        </w:rPr>
        <w:t>и настоящим Уставом, полномочия Совета директоров Банка прекращаются, за исключением полномочий по подготовке, созыву и проведению годового Общего собрания акционеров.</w:t>
      </w:r>
    </w:p>
    <w:p w14:paraId="1AA56186" w14:textId="77777777"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 xml:space="preserve">Совет директоров Банка состоит из 5 членов. </w:t>
      </w:r>
    </w:p>
    <w:p w14:paraId="559B22D3" w14:textId="77777777"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shd w:val="clear" w:color="auto" w:fill="FFFFFF"/>
          <w:lang w:val="ru-RU"/>
        </w:rPr>
        <w:t xml:space="preserve">10.5. </w:t>
      </w:r>
      <w:r w:rsidRPr="00A718D4">
        <w:rPr>
          <w:rFonts w:ascii="Times New Roman" w:hAnsi="Times New Roman"/>
          <w:shd w:val="clear" w:color="auto" w:fill="FFFFFF"/>
          <w:lang w:val="ru-RU"/>
        </w:rPr>
        <w:tab/>
      </w:r>
      <w:r w:rsidRPr="00A718D4">
        <w:rPr>
          <w:rFonts w:ascii="Times New Roman" w:hAnsi="Times New Roman"/>
          <w:lang w:val="ru-RU"/>
        </w:rPr>
        <w:t>Члены Совета директоров Банка должны соответствовать квалификационным требованиям и требованиям к деловой репутации, установленным законодательством Российской Федерации.</w:t>
      </w:r>
    </w:p>
    <w:p w14:paraId="3B93EDFE" w14:textId="77777777"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10.6.</w:t>
      </w:r>
      <w:r w:rsidRPr="00A718D4">
        <w:rPr>
          <w:rFonts w:ascii="Times New Roman" w:hAnsi="Times New Roman"/>
          <w:lang w:val="ru-RU"/>
        </w:rPr>
        <w:tab/>
        <w:t>Лица, избранные в состав Совета директоров Банка, могут переизбираться неограниченное число раз.</w:t>
      </w:r>
    </w:p>
    <w:p w14:paraId="583FA5AD" w14:textId="051F3552" w:rsidR="005C1DEF" w:rsidRPr="00A718D4" w:rsidRDefault="005C1DEF" w:rsidP="005C1DEF">
      <w:pPr>
        <w:autoSpaceDE w:val="0"/>
        <w:autoSpaceDN w:val="0"/>
        <w:adjustRightInd w:val="0"/>
        <w:spacing w:after="0" w:line="240" w:lineRule="auto"/>
        <w:ind w:firstLine="709"/>
        <w:jc w:val="both"/>
        <w:rPr>
          <w:rFonts w:ascii="Times New Roman" w:hAnsi="Times New Roman"/>
          <w:lang w:val="ru-RU"/>
        </w:rPr>
      </w:pPr>
      <w:r w:rsidRPr="00A718D4">
        <w:rPr>
          <w:rFonts w:ascii="Times New Roman" w:hAnsi="Times New Roman"/>
          <w:lang w:val="ru-RU"/>
        </w:rPr>
        <w:t>10.7.</w:t>
      </w:r>
      <w:r w:rsidRPr="00A718D4">
        <w:rPr>
          <w:rFonts w:ascii="Times New Roman" w:hAnsi="Times New Roman"/>
          <w:lang w:val="ru-RU"/>
        </w:rPr>
        <w:tab/>
        <w:t>По решению Общего собрания акционеров полномочия всех членов Совета директоров Банка могут быть прекращены досрочно.</w:t>
      </w:r>
    </w:p>
    <w:p w14:paraId="1CC3C27B" w14:textId="194D380C" w:rsidR="005C1DEF" w:rsidRPr="00EC1525" w:rsidRDefault="005C1DEF" w:rsidP="005C1DEF">
      <w:pPr>
        <w:autoSpaceDE w:val="0"/>
        <w:autoSpaceDN w:val="0"/>
        <w:adjustRightInd w:val="0"/>
        <w:spacing w:after="0" w:line="240" w:lineRule="auto"/>
        <w:ind w:firstLine="709"/>
        <w:jc w:val="both"/>
        <w:rPr>
          <w:rFonts w:ascii="Times New Roman" w:hAnsi="Times New Roman"/>
          <w:shd w:val="clear" w:color="auto" w:fill="FFFFFF"/>
          <w:lang w:val="ru-RU"/>
        </w:rPr>
      </w:pPr>
      <w:r w:rsidRPr="00EC1525">
        <w:rPr>
          <w:rFonts w:ascii="Times New Roman" w:hAnsi="Times New Roman"/>
          <w:shd w:val="clear" w:color="auto" w:fill="FFFFFF"/>
          <w:lang w:val="ru-RU"/>
        </w:rPr>
        <w:t>10.8.</w:t>
      </w:r>
      <w:r w:rsidRPr="00EC1525">
        <w:rPr>
          <w:rFonts w:ascii="Times New Roman" w:hAnsi="Times New Roman"/>
          <w:shd w:val="clear" w:color="auto" w:fill="FFFFFF"/>
          <w:lang w:val="ru-RU"/>
        </w:rPr>
        <w:tab/>
        <w:t>Членом Совета директоров Банка может быть только физическое лицо. Член Совета директоров Банка может не быть акционером общества.</w:t>
      </w:r>
    </w:p>
    <w:p w14:paraId="1D0899FD" w14:textId="77777777" w:rsidR="005C1DEF" w:rsidRPr="00EC1525" w:rsidRDefault="005C1DEF" w:rsidP="005C1DEF">
      <w:pPr>
        <w:tabs>
          <w:tab w:val="left" w:pos="1418"/>
        </w:tabs>
        <w:autoSpaceDE w:val="0"/>
        <w:autoSpaceDN w:val="0"/>
        <w:adjustRightInd w:val="0"/>
        <w:spacing w:after="0" w:line="240" w:lineRule="auto"/>
        <w:ind w:firstLine="709"/>
        <w:jc w:val="both"/>
        <w:rPr>
          <w:rFonts w:ascii="Times New Roman" w:hAnsi="Times New Roman"/>
          <w:lang w:val="ru-RU"/>
        </w:rPr>
      </w:pPr>
      <w:r w:rsidRPr="00EC1525">
        <w:rPr>
          <w:rFonts w:ascii="Times New Roman" w:hAnsi="Times New Roman"/>
          <w:shd w:val="clear" w:color="auto" w:fill="FFFFFF"/>
          <w:lang w:val="ru-RU"/>
        </w:rPr>
        <w:t>10.9.</w:t>
      </w:r>
      <w:r w:rsidRPr="00EC1525">
        <w:rPr>
          <w:rFonts w:ascii="Times New Roman" w:hAnsi="Times New Roman"/>
          <w:shd w:val="clear" w:color="auto" w:fill="FFFFFF"/>
          <w:lang w:val="ru-RU"/>
        </w:rPr>
        <w:tab/>
        <w:t>Члены Правления Банка не могут составлять более одной четвертой состава совета директоров (наблюдательного совета) общества. Лицо, осуществляющее функции Председателя Правления, не может быть одновременно Председателем Совета директоров Банка.</w:t>
      </w:r>
    </w:p>
    <w:p w14:paraId="6E084650" w14:textId="77777777" w:rsidR="005C1DEF" w:rsidRPr="00846AEE" w:rsidRDefault="005C1DEF" w:rsidP="005C1DEF">
      <w:pPr>
        <w:shd w:val="clear" w:color="auto" w:fill="FFFFFF"/>
        <w:tabs>
          <w:tab w:val="left" w:pos="1418"/>
        </w:tabs>
        <w:spacing w:after="0" w:line="240" w:lineRule="auto"/>
        <w:ind w:firstLine="709"/>
        <w:jc w:val="both"/>
        <w:rPr>
          <w:rFonts w:ascii="Times New Roman" w:hAnsi="Times New Roman"/>
          <w:lang w:val="ru-RU" w:eastAsia="ru-RU" w:bidi="ar-SA"/>
        </w:rPr>
      </w:pPr>
      <w:r w:rsidRPr="00846AEE">
        <w:rPr>
          <w:rFonts w:ascii="Times New Roman" w:hAnsi="Times New Roman"/>
          <w:lang w:val="ru-RU" w:eastAsia="ru-RU" w:bidi="ar-SA"/>
        </w:rPr>
        <w:t>10.10.</w:t>
      </w:r>
      <w:r w:rsidRPr="00846AEE">
        <w:rPr>
          <w:rFonts w:ascii="Times New Roman" w:hAnsi="Times New Roman"/>
          <w:lang w:val="ru-RU" w:eastAsia="ru-RU" w:bidi="ar-SA"/>
        </w:rPr>
        <w:tab/>
        <w:t>Выборы членов Совета директоров Банка осуществляются кумулятивным голосованием.</w:t>
      </w:r>
    </w:p>
    <w:p w14:paraId="4E7E6F3C" w14:textId="77777777" w:rsidR="005C1DEF" w:rsidRPr="00846AEE" w:rsidRDefault="005C1DEF" w:rsidP="005C1DEF">
      <w:pPr>
        <w:shd w:val="clear" w:color="auto" w:fill="FFFFFF"/>
        <w:spacing w:after="0" w:line="240" w:lineRule="auto"/>
        <w:ind w:firstLine="709"/>
        <w:jc w:val="both"/>
        <w:rPr>
          <w:rFonts w:ascii="Times New Roman" w:hAnsi="Times New Roman"/>
          <w:lang w:val="ru-RU" w:eastAsia="ru-RU" w:bidi="ar-SA"/>
        </w:rPr>
      </w:pPr>
      <w:bookmarkStart w:id="15" w:name="dst100585"/>
      <w:bookmarkEnd w:id="15"/>
      <w:r w:rsidRPr="00846AEE">
        <w:rPr>
          <w:rFonts w:ascii="Times New Roman" w:hAnsi="Times New Roman"/>
          <w:lang w:val="ru-RU" w:eastAsia="ru-RU" w:bidi="ar-SA"/>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Банка, и акционер </w:t>
      </w:r>
      <w:r w:rsidRPr="00846AEE">
        <w:rPr>
          <w:rFonts w:ascii="Times New Roman" w:hAnsi="Times New Roman"/>
          <w:lang w:val="ru-RU" w:eastAsia="ru-RU" w:bidi="ar-SA"/>
        </w:rPr>
        <w:lastRenderedPageBreak/>
        <w:t>вправе отдать полученные таким образом голоса полностью за одного кандидата или распределить их между двумя и более кандидатами.</w:t>
      </w:r>
    </w:p>
    <w:p w14:paraId="637E3A85" w14:textId="77777777" w:rsidR="005C1DEF" w:rsidRPr="00846AEE" w:rsidRDefault="005C1DEF" w:rsidP="005C1DEF">
      <w:pPr>
        <w:shd w:val="clear" w:color="auto" w:fill="FFFFFF"/>
        <w:spacing w:after="0" w:line="240" w:lineRule="auto"/>
        <w:ind w:firstLine="709"/>
        <w:jc w:val="both"/>
        <w:rPr>
          <w:rFonts w:ascii="Times New Roman" w:hAnsi="Times New Roman"/>
          <w:lang w:val="ru-RU" w:eastAsia="ru-RU" w:bidi="ar-SA"/>
        </w:rPr>
      </w:pPr>
      <w:bookmarkStart w:id="16" w:name="dst100586"/>
      <w:bookmarkEnd w:id="16"/>
      <w:r w:rsidRPr="00846AEE">
        <w:rPr>
          <w:rFonts w:ascii="Times New Roman" w:hAnsi="Times New Roman"/>
          <w:lang w:val="ru-RU" w:eastAsia="ru-RU" w:bidi="ar-SA"/>
        </w:rPr>
        <w:t>Избранными в состав Совета директоров Банка считаются кандидаты, набравшие наибольшее число голосов.</w:t>
      </w:r>
    </w:p>
    <w:p w14:paraId="7C97E577" w14:textId="77777777" w:rsidR="005C1DEF" w:rsidRPr="00846AEE" w:rsidRDefault="005C1DEF" w:rsidP="005C1DEF">
      <w:pPr>
        <w:shd w:val="clear" w:color="auto" w:fill="FFFFFF"/>
        <w:spacing w:after="0" w:line="240" w:lineRule="auto"/>
        <w:ind w:firstLine="709"/>
        <w:jc w:val="both"/>
        <w:rPr>
          <w:rFonts w:ascii="Times New Roman" w:hAnsi="Times New Roman"/>
          <w:lang w:val="ru-RU" w:eastAsia="ru-RU" w:bidi="ar-SA"/>
        </w:rPr>
      </w:pPr>
      <w:r w:rsidRPr="00846AEE">
        <w:rPr>
          <w:rFonts w:ascii="Times New Roman" w:hAnsi="Times New Roman"/>
          <w:lang w:val="ru-RU" w:eastAsia="ru-RU" w:bidi="ar-SA"/>
        </w:rPr>
        <w:t>10.11.</w:t>
      </w:r>
      <w:r w:rsidRPr="00846AEE">
        <w:rPr>
          <w:rFonts w:ascii="Times New Roman" w:hAnsi="Times New Roman"/>
          <w:lang w:val="ru-RU" w:eastAsia="ru-RU" w:bidi="ar-SA"/>
        </w:rPr>
        <w:tab/>
        <w:t>Совет директоров Банка возглавляет Председатель, которого избирают члены Совета директоров Банка из их числа большинством голосов от общего числа членов Совета директоров Банка.</w:t>
      </w:r>
    </w:p>
    <w:p w14:paraId="6A4B0EAC" w14:textId="04EFC337" w:rsidR="005C1DEF" w:rsidRPr="00761EF6" w:rsidRDefault="005C1DEF" w:rsidP="00761EF6">
      <w:pPr>
        <w:tabs>
          <w:tab w:val="left" w:pos="1418"/>
        </w:tabs>
        <w:autoSpaceDE w:val="0"/>
        <w:autoSpaceDN w:val="0"/>
        <w:adjustRightInd w:val="0"/>
        <w:spacing w:after="0" w:line="240" w:lineRule="auto"/>
        <w:ind w:firstLine="709"/>
        <w:jc w:val="both"/>
        <w:rPr>
          <w:rFonts w:ascii="Times New Roman" w:hAnsi="Times New Roman"/>
          <w:lang w:val="ru-RU"/>
        </w:rPr>
      </w:pPr>
      <w:r w:rsidRPr="00761EF6">
        <w:rPr>
          <w:rFonts w:ascii="Times New Roman" w:hAnsi="Times New Roman"/>
          <w:lang w:val="ru-RU"/>
        </w:rPr>
        <w:t xml:space="preserve">10.12. </w:t>
      </w:r>
      <w:r w:rsidR="00761EF6">
        <w:rPr>
          <w:rFonts w:ascii="Times New Roman" w:hAnsi="Times New Roman"/>
          <w:lang w:val="ru-RU"/>
        </w:rPr>
        <w:tab/>
      </w:r>
      <w:r w:rsidRPr="00761EF6">
        <w:rPr>
          <w:rFonts w:ascii="Times New Roman" w:hAnsi="Times New Roman"/>
          <w:lang w:val="ru-RU"/>
        </w:rPr>
        <w:t>Заседание Совета директоров Банка созывается Председателем Совета директоров Банка по его собственной инициативе, по требованию члена Совета директоров, ревизионной комиссии</w:t>
      </w:r>
      <w:r w:rsidR="00846AEE" w:rsidRPr="00761EF6">
        <w:rPr>
          <w:rFonts w:ascii="Times New Roman" w:hAnsi="Times New Roman"/>
          <w:lang w:val="ru-RU"/>
        </w:rPr>
        <w:t>, руководителя службы внутреннего аудита</w:t>
      </w:r>
      <w:r w:rsidRPr="00761EF6">
        <w:rPr>
          <w:rFonts w:ascii="Times New Roman" w:hAnsi="Times New Roman"/>
          <w:lang w:val="ru-RU"/>
        </w:rPr>
        <w:t xml:space="preserve"> или</w:t>
      </w:r>
      <w:r w:rsidR="00846AEE" w:rsidRPr="00761EF6">
        <w:rPr>
          <w:rFonts w:ascii="Times New Roman" w:hAnsi="Times New Roman"/>
          <w:lang w:val="ru-RU"/>
        </w:rPr>
        <w:t xml:space="preserve"> аудиторской организации Банка</w:t>
      </w:r>
      <w:r w:rsidRPr="00761EF6">
        <w:rPr>
          <w:rFonts w:ascii="Times New Roman" w:hAnsi="Times New Roman"/>
          <w:lang w:val="ru-RU"/>
        </w:rPr>
        <w:t>, Правления Банка, а также Председателя Правления Банка.</w:t>
      </w:r>
    </w:p>
    <w:p w14:paraId="5C7ED3D8" w14:textId="77777777" w:rsidR="005C1DEF" w:rsidRPr="00761EF6" w:rsidRDefault="005C1DEF" w:rsidP="005C1DEF">
      <w:pPr>
        <w:autoSpaceDE w:val="0"/>
        <w:autoSpaceDN w:val="0"/>
        <w:adjustRightInd w:val="0"/>
        <w:spacing w:after="0" w:line="240" w:lineRule="auto"/>
        <w:ind w:firstLine="709"/>
        <w:jc w:val="both"/>
        <w:rPr>
          <w:rFonts w:ascii="Times New Roman" w:hAnsi="Times New Roman"/>
          <w:lang w:val="ru-RU"/>
        </w:rPr>
      </w:pPr>
      <w:r w:rsidRPr="00761EF6">
        <w:rPr>
          <w:rFonts w:ascii="Times New Roman" w:hAnsi="Times New Roman"/>
          <w:lang w:val="ru-RU"/>
        </w:rPr>
        <w:t>Порядок созыва и проведения заседаний Совета директоров Банка устанавливаются настоящим Уставом и Положением о Совете директоров Банка.</w:t>
      </w:r>
    </w:p>
    <w:p w14:paraId="0891ECE0" w14:textId="6BCB784A" w:rsidR="005C1DEF" w:rsidRDefault="005C1DEF" w:rsidP="005C1DEF">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10.13.</w:t>
      </w:r>
      <w:r w:rsidR="00846AEE">
        <w:rPr>
          <w:rFonts w:ascii="Times New Roman" w:hAnsi="Times New Roman"/>
          <w:lang w:val="ru-RU"/>
        </w:rPr>
        <w:t xml:space="preserve"> </w:t>
      </w:r>
      <w:r>
        <w:rPr>
          <w:rFonts w:ascii="Times New Roman" w:hAnsi="Times New Roman"/>
          <w:lang w:val="ru-RU"/>
        </w:rPr>
        <w:t>Кворум для проведения заседания Совета директоров Банка составляет не менее половины от числа избранных членов.</w:t>
      </w:r>
    </w:p>
    <w:p w14:paraId="60F4131C" w14:textId="77777777" w:rsidR="005C1DEF" w:rsidRPr="00761EF6" w:rsidRDefault="005C1DEF" w:rsidP="005C1DEF">
      <w:pPr>
        <w:autoSpaceDE w:val="0"/>
        <w:autoSpaceDN w:val="0"/>
        <w:adjustRightInd w:val="0"/>
        <w:spacing w:after="0" w:line="240" w:lineRule="auto"/>
        <w:ind w:firstLine="709"/>
        <w:jc w:val="both"/>
        <w:rPr>
          <w:rFonts w:ascii="Times New Roman" w:hAnsi="Times New Roman"/>
          <w:shd w:val="clear" w:color="auto" w:fill="FFFFFF"/>
          <w:lang w:val="ru-RU"/>
        </w:rPr>
      </w:pPr>
      <w:r w:rsidRPr="00846AEE">
        <w:rPr>
          <w:rFonts w:ascii="Times New Roman" w:hAnsi="Times New Roman"/>
          <w:shd w:val="clear" w:color="auto" w:fill="FFFFFF"/>
          <w:lang w:val="ru-RU"/>
        </w:rPr>
        <w:t xml:space="preserve">В случае, когда количество членов Совета директоров Банка становится менее количества, составляющего указанный кворум, Совет директоров Банка обязан принять решение о проведении внеочередного Общего собрания акционеров для избрания нового состава Совета директоров Банка. Оставшиеся члены Совета директоров Банка вправе принимать решение только о созыве такого </w:t>
      </w:r>
      <w:r w:rsidRPr="00761EF6">
        <w:rPr>
          <w:rFonts w:ascii="Times New Roman" w:hAnsi="Times New Roman"/>
          <w:shd w:val="clear" w:color="auto" w:fill="FFFFFF"/>
          <w:lang w:val="ru-RU"/>
        </w:rPr>
        <w:t>внеочередного Общего собрания акционеров.</w:t>
      </w:r>
    </w:p>
    <w:p w14:paraId="0E8E04D9" w14:textId="77777777" w:rsidR="005C1DEF" w:rsidRPr="00761EF6" w:rsidRDefault="005C1DEF" w:rsidP="005C1DEF">
      <w:pPr>
        <w:tabs>
          <w:tab w:val="left" w:pos="1276"/>
        </w:tabs>
        <w:autoSpaceDE w:val="0"/>
        <w:autoSpaceDN w:val="0"/>
        <w:adjustRightInd w:val="0"/>
        <w:spacing w:after="0" w:line="240" w:lineRule="auto"/>
        <w:ind w:firstLine="709"/>
        <w:jc w:val="both"/>
        <w:rPr>
          <w:rFonts w:ascii="Times New Roman" w:hAnsi="Times New Roman"/>
          <w:lang w:val="ru-RU"/>
        </w:rPr>
      </w:pPr>
      <w:r w:rsidRPr="00761EF6">
        <w:rPr>
          <w:rFonts w:ascii="Times New Roman" w:hAnsi="Times New Roman"/>
          <w:shd w:val="clear" w:color="auto" w:fill="FFFFFF"/>
          <w:lang w:val="ru-RU"/>
        </w:rPr>
        <w:t>10.14.</w:t>
      </w:r>
      <w:r w:rsidRPr="00761EF6">
        <w:rPr>
          <w:rFonts w:ascii="Times New Roman" w:hAnsi="Times New Roman"/>
          <w:shd w:val="clear" w:color="auto" w:fill="FFFFFF"/>
          <w:lang w:val="ru-RU"/>
        </w:rPr>
        <w:tab/>
      </w:r>
      <w:r w:rsidRPr="00761EF6">
        <w:rPr>
          <w:rFonts w:ascii="Times New Roman" w:hAnsi="Times New Roman"/>
          <w:shd w:val="clear" w:color="auto" w:fill="FFFFFF"/>
          <w:lang w:val="ru-RU"/>
        </w:rPr>
        <w:tab/>
      </w:r>
      <w:r w:rsidRPr="00761EF6">
        <w:rPr>
          <w:rFonts w:ascii="Times New Roman" w:hAnsi="Times New Roman"/>
          <w:lang w:val="ru-RU"/>
        </w:rPr>
        <w:t xml:space="preserve">При определении наличия кворума и результатов голосования при принятии решения Советом директоров Банка учитывается письменное мнение члена Совета директоров, отсутствующего на заседании. Такое письменное мнение отсутствующего члена Советом директоров Банка должно поступить в Банк не позднее дня, предшествующего дню проведения очного заседания Совета директоров Банка.  </w:t>
      </w:r>
    </w:p>
    <w:p w14:paraId="4E2BA7F9" w14:textId="7B5D2E6D" w:rsidR="00EF2512" w:rsidRDefault="005C1DEF" w:rsidP="00EF2512">
      <w:pPr>
        <w:autoSpaceDE w:val="0"/>
        <w:autoSpaceDN w:val="0"/>
        <w:adjustRightInd w:val="0"/>
        <w:spacing w:after="0" w:line="240" w:lineRule="auto"/>
        <w:ind w:firstLine="709"/>
        <w:jc w:val="both"/>
        <w:rPr>
          <w:rFonts w:ascii="Times New Roman" w:eastAsiaTheme="minorHAnsi" w:hAnsi="Times New Roman"/>
          <w:lang w:val="ru-RU" w:eastAsia="ru-RU" w:bidi="ar-SA"/>
        </w:rPr>
      </w:pPr>
      <w:bookmarkStart w:id="17" w:name="_Hlk32847415"/>
      <w:r>
        <w:rPr>
          <w:rFonts w:ascii="Times New Roman" w:hAnsi="Times New Roman"/>
          <w:shd w:val="clear" w:color="auto" w:fill="FFFFFF"/>
          <w:lang w:val="ru-RU"/>
        </w:rPr>
        <w:t xml:space="preserve">10.15. </w:t>
      </w:r>
      <w:r w:rsidR="00F65448">
        <w:rPr>
          <w:rFonts w:ascii="Times New Roman" w:hAnsi="Times New Roman"/>
          <w:shd w:val="clear" w:color="auto" w:fill="FFFFFF"/>
          <w:lang w:val="ru-RU"/>
        </w:rPr>
        <w:tab/>
      </w:r>
      <w:r w:rsidR="00EF2512">
        <w:rPr>
          <w:rFonts w:ascii="Times New Roman" w:eastAsiaTheme="minorHAnsi" w:hAnsi="Times New Roman"/>
          <w:lang w:val="ru-RU" w:eastAsia="ru-RU" w:bidi="ar-SA"/>
        </w:rPr>
        <w:t>Решения на заседании Совета директоров</w:t>
      </w:r>
      <w:r w:rsidR="00EF2512" w:rsidRPr="00EF2512">
        <w:rPr>
          <w:rFonts w:ascii="Times New Roman" w:eastAsiaTheme="minorHAnsi" w:hAnsi="Times New Roman"/>
          <w:lang w:val="ru-RU" w:eastAsia="ru-RU" w:bidi="ar-SA"/>
        </w:rPr>
        <w:t xml:space="preserve"> </w:t>
      </w:r>
      <w:r w:rsidR="00EF2512">
        <w:rPr>
          <w:rFonts w:ascii="Times New Roman" w:eastAsiaTheme="minorHAnsi" w:hAnsi="Times New Roman"/>
          <w:lang w:val="ru-RU" w:eastAsia="ru-RU" w:bidi="ar-SA"/>
        </w:rPr>
        <w:t>Банка принимаются большинством голосов членов Совета директоров, принимающих участие в заседании, если Федеральным законом «Об акционерных общества», настоящим Уставом или внутренним документом Банка, определяющим порядок созыва и проведения заседаний Совета директоров Банка, не предусмотрено большее число голосов для принятия соответствующих решений.</w:t>
      </w:r>
    </w:p>
    <w:p w14:paraId="795CACFB" w14:textId="48B8C769" w:rsidR="005C1DEF" w:rsidRPr="00761EF6" w:rsidRDefault="00EF2512" w:rsidP="0082512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К</w:t>
      </w:r>
      <w:r w:rsidR="005C1DEF">
        <w:rPr>
          <w:rFonts w:ascii="Times New Roman" w:hAnsi="Times New Roman"/>
          <w:lang w:val="ru-RU"/>
        </w:rPr>
        <w:t xml:space="preserve">аждый член Совета директоров обладает одним голосом. </w:t>
      </w:r>
      <w:r w:rsidR="005C1DEF" w:rsidRPr="00846AEE">
        <w:rPr>
          <w:rFonts w:ascii="Times New Roman" w:hAnsi="Times New Roman"/>
          <w:lang w:val="ru-RU"/>
        </w:rPr>
        <w:t xml:space="preserve">В случае равенства голосов решающим является голос Председателя Совета директоров Банка. </w:t>
      </w:r>
      <w:r w:rsidR="005C1DEF">
        <w:rPr>
          <w:rFonts w:ascii="Times New Roman" w:hAnsi="Times New Roman"/>
          <w:lang w:val="ru-RU"/>
        </w:rPr>
        <w:t xml:space="preserve">Передача права голоса членом Совета директоров Банка иному лицу, в том числе другому члену Совета директоров Банка, не </w:t>
      </w:r>
      <w:r w:rsidR="005C1DEF" w:rsidRPr="00761EF6">
        <w:rPr>
          <w:rFonts w:ascii="Times New Roman" w:hAnsi="Times New Roman"/>
          <w:lang w:val="ru-RU"/>
        </w:rPr>
        <w:t>допускается.</w:t>
      </w:r>
    </w:p>
    <w:bookmarkEnd w:id="17"/>
    <w:p w14:paraId="0538E2FF" w14:textId="30108382" w:rsidR="005C1DEF" w:rsidRPr="00761EF6" w:rsidRDefault="00EF2512" w:rsidP="005C1DEF">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10.16</w:t>
      </w:r>
      <w:r w:rsidR="005C1DEF" w:rsidRPr="00761EF6">
        <w:rPr>
          <w:rFonts w:ascii="Times New Roman" w:hAnsi="Times New Roman"/>
          <w:lang w:val="ru-RU"/>
        </w:rPr>
        <w:t>.</w:t>
      </w:r>
      <w:r w:rsidR="005C1DEF" w:rsidRPr="00761EF6">
        <w:rPr>
          <w:rFonts w:ascii="Times New Roman" w:hAnsi="Times New Roman"/>
          <w:lang w:val="ru-RU"/>
        </w:rPr>
        <w:tab/>
        <w:t>Решения Совета директоров Банка могут приниматься на очных заседаниях (совместное присутствие членов Совета директоров Банка) или путем заочного голосования.</w:t>
      </w:r>
    </w:p>
    <w:p w14:paraId="708E928A" w14:textId="27F8ED81" w:rsidR="005C1DEF" w:rsidRPr="00761EF6" w:rsidRDefault="00EF2512" w:rsidP="00846AEE">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bCs/>
          <w:lang w:val="ru-RU"/>
        </w:rPr>
        <w:t>10.17</w:t>
      </w:r>
      <w:r w:rsidR="005C1DEF" w:rsidRPr="00761EF6">
        <w:rPr>
          <w:rFonts w:ascii="Times New Roman" w:hAnsi="Times New Roman"/>
          <w:bCs/>
          <w:lang w:val="ru-RU"/>
        </w:rPr>
        <w:t>.</w:t>
      </w:r>
      <w:r w:rsidR="005C1DEF" w:rsidRPr="00761EF6">
        <w:rPr>
          <w:rFonts w:ascii="Times New Roman" w:hAnsi="Times New Roman"/>
          <w:bCs/>
          <w:lang w:val="ru-RU"/>
        </w:rPr>
        <w:tab/>
      </w:r>
      <w:r w:rsidR="005C1DEF" w:rsidRPr="00761EF6">
        <w:rPr>
          <w:rFonts w:ascii="Times New Roman" w:hAnsi="Times New Roman"/>
          <w:lang w:val="ru-RU"/>
        </w:rPr>
        <w:t>Члены Совета директоров Банка обязаны не разглашать ставшие им известными конфиденциальные сведения о Банке, его сделках, операциях, клиентах, корреспондентах, а также иную информацию, составляющую банковскую, коммерческую, служебную тайну.</w:t>
      </w:r>
    </w:p>
    <w:p w14:paraId="25C3BDE0" w14:textId="77777777" w:rsidR="00A75378" w:rsidRDefault="00A75378" w:rsidP="00405E09">
      <w:pPr>
        <w:tabs>
          <w:tab w:val="left" w:pos="9923"/>
        </w:tabs>
        <w:spacing w:after="0" w:line="240" w:lineRule="auto"/>
        <w:ind w:firstLine="709"/>
        <w:outlineLvl w:val="0"/>
        <w:rPr>
          <w:rFonts w:ascii="Times New Roman" w:hAnsi="Times New Roman"/>
          <w:color w:val="00B050"/>
          <w:lang w:val="ru-RU"/>
        </w:rPr>
      </w:pPr>
    </w:p>
    <w:p w14:paraId="6D4D1198" w14:textId="1EEEF4AA" w:rsidR="00684116" w:rsidRDefault="00684116" w:rsidP="00684116">
      <w:pPr>
        <w:tabs>
          <w:tab w:val="left" w:pos="9923"/>
        </w:tabs>
        <w:spacing w:after="0" w:line="360" w:lineRule="auto"/>
        <w:ind w:firstLine="709"/>
        <w:outlineLvl w:val="0"/>
        <w:rPr>
          <w:rFonts w:ascii="Times New Roman" w:hAnsi="Times New Roman"/>
          <w:b/>
          <w:bCs/>
          <w:lang w:val="ru-RU"/>
        </w:rPr>
      </w:pPr>
      <w:r w:rsidRPr="00761EF6">
        <w:rPr>
          <w:rFonts w:ascii="Times New Roman" w:hAnsi="Times New Roman"/>
          <w:b/>
          <w:bCs/>
          <w:lang w:val="ru-RU"/>
        </w:rPr>
        <w:t>Глава 11.   Исполнительные органы Банка</w:t>
      </w:r>
    </w:p>
    <w:p w14:paraId="638613D3" w14:textId="454FF4DA"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11.1</w:t>
      </w:r>
      <w:r w:rsidRPr="00CB596D">
        <w:rPr>
          <w:rFonts w:ascii="Times New Roman" w:hAnsi="Times New Roman"/>
          <w:bCs/>
          <w:lang w:val="ru-RU"/>
        </w:rPr>
        <w:tab/>
      </w:r>
      <w:r w:rsidR="00C61221">
        <w:rPr>
          <w:rFonts w:ascii="Times New Roman" w:hAnsi="Times New Roman"/>
          <w:bCs/>
          <w:lang w:val="ru-RU"/>
        </w:rPr>
        <w:t>Т</w:t>
      </w:r>
      <w:r w:rsidR="00C61221" w:rsidRPr="00CB596D">
        <w:rPr>
          <w:rFonts w:ascii="Times New Roman" w:hAnsi="Times New Roman"/>
          <w:bCs/>
          <w:lang w:val="ru-RU"/>
        </w:rPr>
        <w:t>екуще</w:t>
      </w:r>
      <w:r w:rsidR="00C61221">
        <w:rPr>
          <w:rFonts w:ascii="Times New Roman" w:hAnsi="Times New Roman"/>
          <w:bCs/>
          <w:lang w:val="ru-RU"/>
        </w:rPr>
        <w:t>е</w:t>
      </w:r>
      <w:r w:rsidR="00C61221" w:rsidRPr="00CB596D">
        <w:rPr>
          <w:rFonts w:ascii="Times New Roman" w:hAnsi="Times New Roman"/>
          <w:bCs/>
          <w:lang w:val="ru-RU"/>
        </w:rPr>
        <w:t xml:space="preserve"> </w:t>
      </w:r>
      <w:r w:rsidR="00C61221">
        <w:rPr>
          <w:rFonts w:ascii="Times New Roman" w:hAnsi="Times New Roman"/>
          <w:bCs/>
          <w:lang w:val="ru-RU"/>
        </w:rPr>
        <w:t>р</w:t>
      </w:r>
      <w:r w:rsidRPr="00CB596D">
        <w:rPr>
          <w:rFonts w:ascii="Times New Roman" w:hAnsi="Times New Roman"/>
          <w:bCs/>
          <w:lang w:val="ru-RU"/>
        </w:rPr>
        <w:t>уководство деятельностью Банка осуществляется единоличным исполнительным органом – Председателем Правления Банка и коллегиальным исполнительным органом Банка – Правлением Банка. Исполнительные органы Банка подотчетны Совету директоров и Общему собранию акционеров Банка.</w:t>
      </w:r>
    </w:p>
    <w:p w14:paraId="29B373CC" w14:textId="78F11760" w:rsidR="00CB596D" w:rsidRPr="0043201E" w:rsidRDefault="00CB596D" w:rsidP="00CB596D">
      <w:pPr>
        <w:tabs>
          <w:tab w:val="left" w:pos="1418"/>
        </w:tabs>
        <w:autoSpaceDE w:val="0"/>
        <w:autoSpaceDN w:val="0"/>
        <w:adjustRightInd w:val="0"/>
        <w:spacing w:after="0" w:line="240" w:lineRule="auto"/>
        <w:ind w:firstLine="709"/>
        <w:jc w:val="both"/>
        <w:rPr>
          <w:rFonts w:ascii="Times New Roman" w:hAnsi="Times New Roman"/>
          <w:bCs/>
          <w:highlight w:val="green"/>
          <w:lang w:val="ru-RU"/>
        </w:rPr>
      </w:pPr>
      <w:r w:rsidRPr="00CB596D">
        <w:rPr>
          <w:rFonts w:ascii="Times New Roman" w:hAnsi="Times New Roman"/>
          <w:bCs/>
          <w:lang w:val="ru-RU"/>
        </w:rPr>
        <w:t>11.2.</w:t>
      </w:r>
      <w:r w:rsidRPr="00CB596D">
        <w:rPr>
          <w:rFonts w:ascii="Times New Roman" w:hAnsi="Times New Roman"/>
          <w:bCs/>
          <w:lang w:val="ru-RU"/>
        </w:rPr>
        <w:tab/>
        <w:t>Права и обязанности Председателя Правления Банка, членов Правления Банка определяются в соответствии с законодательством Российской Федерации, настоящим Уставом, и договором, заключаемым Банком с каждым из них. Договор от имени Банка подписывается Председателем Совета директоров или лицом, уполномоченным Советом директоров</w:t>
      </w:r>
      <w:r w:rsidR="00622C31">
        <w:rPr>
          <w:rFonts w:ascii="Times New Roman" w:hAnsi="Times New Roman"/>
          <w:bCs/>
          <w:lang w:val="ru-RU"/>
        </w:rPr>
        <w:t xml:space="preserve">, </w:t>
      </w:r>
      <w:r w:rsidR="00622C31" w:rsidRPr="0043201E">
        <w:rPr>
          <w:rFonts w:ascii="Times New Roman" w:hAnsi="Times New Roman"/>
          <w:bCs/>
          <w:lang w:val="ru-RU"/>
        </w:rPr>
        <w:t xml:space="preserve">а с членами Правления – Председателем Правления. </w:t>
      </w:r>
      <w:r w:rsidR="00622C31" w:rsidRPr="0043201E">
        <w:rPr>
          <w:rFonts w:ascii="Times New Roman" w:hAnsi="Times New Roman"/>
          <w:bCs/>
          <w:highlight w:val="green"/>
          <w:lang w:val="ru-RU"/>
        </w:rPr>
        <w:t xml:space="preserve"> </w:t>
      </w:r>
    </w:p>
    <w:p w14:paraId="7A1A0855" w14:textId="3641BCA2" w:rsidR="00CB596D" w:rsidRPr="00CB596D" w:rsidRDefault="00CB596D" w:rsidP="00CB596D">
      <w:pPr>
        <w:tabs>
          <w:tab w:val="left" w:pos="1418"/>
        </w:tabs>
        <w:autoSpaceDE w:val="0"/>
        <w:autoSpaceDN w:val="0"/>
        <w:adjustRightInd w:val="0"/>
        <w:spacing w:after="0" w:line="240" w:lineRule="auto"/>
        <w:ind w:firstLine="709"/>
        <w:jc w:val="both"/>
        <w:rPr>
          <w:rFonts w:ascii="Times New Roman" w:eastAsiaTheme="minorHAnsi" w:hAnsi="Times New Roman"/>
          <w:lang w:val="ru-RU" w:eastAsia="ru-RU" w:bidi="ar-SA"/>
        </w:rPr>
      </w:pPr>
      <w:r w:rsidRPr="00CB596D">
        <w:rPr>
          <w:rFonts w:ascii="Times New Roman" w:hAnsi="Times New Roman"/>
          <w:bCs/>
          <w:lang w:val="ru-RU"/>
        </w:rPr>
        <w:t>11.3.</w:t>
      </w:r>
      <w:r w:rsidRPr="00CB596D">
        <w:rPr>
          <w:rFonts w:ascii="Times New Roman" w:hAnsi="Times New Roman"/>
          <w:bCs/>
          <w:lang w:val="ru-RU"/>
        </w:rPr>
        <w:tab/>
      </w:r>
      <w:r w:rsidRPr="00CB596D">
        <w:rPr>
          <w:rFonts w:ascii="Times New Roman" w:hAnsi="Times New Roman"/>
          <w:lang w:val="ru-RU"/>
        </w:rPr>
        <w:t xml:space="preserve">Правление Банка состоит из 5 членов. </w:t>
      </w:r>
      <w:r w:rsidRPr="00CB596D">
        <w:rPr>
          <w:rFonts w:ascii="Times New Roman" w:eastAsiaTheme="minorHAnsi" w:hAnsi="Times New Roman"/>
          <w:lang w:val="ru-RU" w:eastAsia="ru-RU" w:bidi="ar-SA"/>
        </w:rPr>
        <w:t>Председатель Правления, осуществляющий функции единоличного исполнительного органа Банка, осуществляет также функции председателя коллегиального исполнительного органа – Правления Банка.</w:t>
      </w:r>
    </w:p>
    <w:p w14:paraId="53BE9C77" w14:textId="77777777" w:rsidR="00CB596D" w:rsidRPr="00CB596D" w:rsidRDefault="00CB596D" w:rsidP="00CB596D">
      <w:pPr>
        <w:autoSpaceDE w:val="0"/>
        <w:autoSpaceDN w:val="0"/>
        <w:adjustRightInd w:val="0"/>
        <w:spacing w:after="0" w:line="240" w:lineRule="auto"/>
        <w:ind w:firstLine="709"/>
        <w:jc w:val="both"/>
        <w:rPr>
          <w:rFonts w:ascii="Times New Roman" w:hAnsi="Times New Roman"/>
          <w:lang w:val="ru-RU"/>
        </w:rPr>
      </w:pPr>
      <w:r w:rsidRPr="00CB596D">
        <w:rPr>
          <w:rFonts w:ascii="Times New Roman" w:hAnsi="Times New Roman"/>
          <w:lang w:val="ru-RU"/>
        </w:rPr>
        <w:t>Срок полномочий членов Правления Банка составляет один год.</w:t>
      </w:r>
    </w:p>
    <w:p w14:paraId="5285572C" w14:textId="77777777" w:rsidR="00CB596D" w:rsidRPr="00CB596D" w:rsidRDefault="00CB596D" w:rsidP="00CB596D">
      <w:pPr>
        <w:autoSpaceDE w:val="0"/>
        <w:autoSpaceDN w:val="0"/>
        <w:adjustRightInd w:val="0"/>
        <w:spacing w:after="0" w:line="240" w:lineRule="auto"/>
        <w:ind w:firstLine="709"/>
        <w:jc w:val="both"/>
        <w:rPr>
          <w:rFonts w:ascii="Times New Roman" w:hAnsi="Times New Roman"/>
          <w:lang w:val="ru-RU"/>
        </w:rPr>
      </w:pPr>
      <w:r w:rsidRPr="00CB596D">
        <w:rPr>
          <w:rFonts w:ascii="Times New Roman" w:hAnsi="Times New Roman"/>
          <w:lang w:val="ru-RU"/>
        </w:rPr>
        <w:t>Срок полномочий Председателя Правления Банка составляет пять лет.</w:t>
      </w:r>
    </w:p>
    <w:p w14:paraId="606E19EF" w14:textId="4948D23E" w:rsid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eastAsiaTheme="minorHAnsi" w:hAnsi="Times New Roman"/>
          <w:lang w:val="ru-RU" w:eastAsia="ru-RU" w:bidi="ar-SA"/>
        </w:rPr>
        <w:lastRenderedPageBreak/>
        <w:t>Совет директоров вправе в любое время принять решение о досрочном прекращении полномочий Председателя Правления Банка, членов Правления Банка и об образовании новых исполнительных органов.</w:t>
      </w:r>
    </w:p>
    <w:p w14:paraId="5E43C868" w14:textId="7C8BA7A3"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11.4.</w:t>
      </w:r>
      <w:r w:rsidRPr="00CB596D">
        <w:rPr>
          <w:rFonts w:ascii="Times New Roman" w:hAnsi="Times New Roman"/>
          <w:bCs/>
          <w:lang w:val="ru-RU"/>
        </w:rPr>
        <w:tab/>
        <w:t xml:space="preserve">К компетенции </w:t>
      </w:r>
      <w:r w:rsidRPr="00CB596D">
        <w:rPr>
          <w:rFonts w:ascii="Times New Roman" w:hAnsi="Times New Roman"/>
          <w:lang w:val="ru-RU"/>
        </w:rPr>
        <w:t>Правления Банка</w:t>
      </w:r>
      <w:r w:rsidRPr="00CB596D">
        <w:rPr>
          <w:rFonts w:ascii="Times New Roman" w:hAnsi="Times New Roman"/>
          <w:bCs/>
          <w:lang w:val="ru-RU"/>
        </w:rPr>
        <w:t xml:space="preserve"> относятся вопросы руководства текущей деятельностью Банка, в том числе:</w:t>
      </w:r>
    </w:p>
    <w:p w14:paraId="723AD4FF" w14:textId="77777777" w:rsidR="005D31A5" w:rsidRPr="005D31A5" w:rsidRDefault="00CB596D" w:rsidP="005D31A5">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w:t>
      </w:r>
      <w:r>
        <w:rPr>
          <w:rFonts w:ascii="Times New Roman" w:hAnsi="Times New Roman"/>
          <w:bCs/>
          <w:lang w:val="ru-RU"/>
        </w:rPr>
        <w:tab/>
      </w:r>
      <w:r w:rsidRPr="009B45E5">
        <w:rPr>
          <w:rFonts w:ascii="Times New Roman" w:hAnsi="Times New Roman"/>
          <w:bCs/>
          <w:lang w:val="ru-RU"/>
        </w:rPr>
        <w:t xml:space="preserve"> </w:t>
      </w:r>
      <w:r w:rsidR="005D31A5" w:rsidRPr="005D31A5">
        <w:rPr>
          <w:rFonts w:ascii="Times New Roman" w:hAnsi="Times New Roman"/>
          <w:bCs/>
          <w:lang w:val="ru-RU"/>
        </w:rPr>
        <w:t>реализация стратегии и политики Банка в отношении организации и осуществления внутреннего контроля, рассмотрение состояния учета, отчетности, материалов и результатов периодических оценок эффективности внутреннего контроля в Банке, организация создания системы контроля за устранением выявленных нарушений и недостатков внутреннего контроля и мер, принятых для их устранения, рассмотрение результатов ревизий и проверок деятельности филиалов и структурных подразделений, принятие решений по этим вопросам;</w:t>
      </w:r>
    </w:p>
    <w:p w14:paraId="7528E588" w14:textId="08CEE463" w:rsidR="00CB596D" w:rsidRPr="001556FC" w:rsidRDefault="00C94418" w:rsidP="00CB596D">
      <w:pPr>
        <w:tabs>
          <w:tab w:val="left" w:pos="1418"/>
        </w:tabs>
        <w:autoSpaceDE w:val="0"/>
        <w:autoSpaceDN w:val="0"/>
        <w:adjustRightInd w:val="0"/>
        <w:spacing w:after="0" w:line="240" w:lineRule="auto"/>
        <w:ind w:firstLine="709"/>
        <w:jc w:val="both"/>
        <w:rPr>
          <w:rFonts w:ascii="Times New Roman" w:hAnsi="Times New Roman"/>
          <w:bCs/>
          <w:strike/>
          <w:lang w:val="ru-RU"/>
        </w:rPr>
      </w:pPr>
      <w:r w:rsidRPr="00C94418">
        <w:rPr>
          <w:rFonts w:ascii="Times New Roman" w:hAnsi="Times New Roman"/>
          <w:bCs/>
          <w:lang w:val="ru-RU"/>
        </w:rPr>
        <w:t>2)</w:t>
      </w:r>
      <w:r>
        <w:rPr>
          <w:rFonts w:ascii="Times New Roman" w:hAnsi="Times New Roman"/>
          <w:bCs/>
          <w:lang w:val="ru-RU"/>
        </w:rPr>
        <w:t xml:space="preserve"> </w:t>
      </w:r>
      <w:r>
        <w:rPr>
          <w:rFonts w:ascii="Times New Roman" w:hAnsi="Times New Roman"/>
          <w:bCs/>
          <w:lang w:val="ru-RU"/>
        </w:rPr>
        <w:tab/>
      </w:r>
      <w:r w:rsidRPr="00C94418">
        <w:rPr>
          <w:rFonts w:ascii="Times New Roman" w:hAnsi="Times New Roman"/>
          <w:lang w:val="ru-RU"/>
        </w:rPr>
        <w:t xml:space="preserve">рассматривает </w:t>
      </w:r>
      <w:r>
        <w:rPr>
          <w:rFonts w:ascii="Times New Roman" w:hAnsi="Times New Roman"/>
          <w:lang w:val="ru-RU"/>
        </w:rPr>
        <w:t xml:space="preserve">кандидатуры </w:t>
      </w:r>
      <w:r w:rsidRPr="00C94418">
        <w:rPr>
          <w:rFonts w:ascii="Times New Roman" w:hAnsi="Times New Roman"/>
          <w:lang w:val="ru-RU"/>
        </w:rPr>
        <w:t xml:space="preserve">аудиторских организаций и предоставляет Совету директоров </w:t>
      </w:r>
      <w:r>
        <w:rPr>
          <w:rFonts w:ascii="Times New Roman" w:hAnsi="Times New Roman"/>
          <w:lang w:val="ru-RU"/>
        </w:rPr>
        <w:t>Банка предложение</w:t>
      </w:r>
      <w:r w:rsidRPr="00C94418">
        <w:rPr>
          <w:rFonts w:ascii="Times New Roman" w:hAnsi="Times New Roman"/>
          <w:lang w:val="ru-RU"/>
        </w:rPr>
        <w:t xml:space="preserve"> и собственное обоснование выбора кандидатуры</w:t>
      </w:r>
      <w:r w:rsidRPr="00C94418">
        <w:rPr>
          <w:rFonts w:ascii="Times New Roman" w:hAnsi="Times New Roman"/>
          <w:bCs/>
          <w:lang w:val="ru-RU"/>
        </w:rPr>
        <w:t>;</w:t>
      </w:r>
    </w:p>
    <w:p w14:paraId="3CFA84F9" w14:textId="564D69A5" w:rsidR="00CB596D" w:rsidRPr="00232FB7"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232FB7">
        <w:rPr>
          <w:rFonts w:ascii="Times New Roman" w:hAnsi="Times New Roman"/>
          <w:bCs/>
          <w:lang w:val="ru-RU"/>
        </w:rPr>
        <w:t>3)</w:t>
      </w:r>
      <w:r w:rsidRPr="00232FB7">
        <w:rPr>
          <w:rFonts w:ascii="Times New Roman" w:hAnsi="Times New Roman"/>
          <w:bCs/>
          <w:lang w:val="ru-RU"/>
        </w:rPr>
        <w:tab/>
      </w:r>
      <w:r w:rsidR="005D31A5" w:rsidRPr="00232FB7">
        <w:rPr>
          <w:rFonts w:ascii="Times New Roman" w:hAnsi="Times New Roman"/>
          <w:bCs/>
          <w:lang w:val="ru-RU"/>
        </w:rPr>
        <w:t xml:space="preserve">согласование сделок по распоряжению имуществом Банка стоимостью в пределах от 5 процентов до 10 процентов балансовой стоимости активов Банка на дату принятия решения о совершении такой сделки;     </w:t>
      </w:r>
    </w:p>
    <w:p w14:paraId="71CC13F4" w14:textId="77777777" w:rsidR="00CB596D" w:rsidRPr="00232FB7"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232FB7">
        <w:rPr>
          <w:rFonts w:ascii="Times New Roman" w:hAnsi="Times New Roman"/>
          <w:bCs/>
          <w:lang w:val="ru-RU"/>
        </w:rPr>
        <w:t>4)</w:t>
      </w:r>
      <w:r w:rsidRPr="00232FB7">
        <w:rPr>
          <w:rFonts w:ascii="Times New Roman" w:hAnsi="Times New Roman"/>
          <w:bCs/>
          <w:lang w:val="ru-RU"/>
        </w:rPr>
        <w:tab/>
        <w:t>утверждение внутренних документов, за исключением отнесенных к компетенции общего собрания акционеров, Совета директоров и Председателя Правления;</w:t>
      </w:r>
    </w:p>
    <w:p w14:paraId="3D266D21" w14:textId="28D61D4F" w:rsidR="00CB596D" w:rsidRPr="00232FB7"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232FB7">
        <w:rPr>
          <w:rFonts w:ascii="Times New Roman" w:hAnsi="Times New Roman"/>
          <w:bCs/>
          <w:lang w:val="ru-RU"/>
        </w:rPr>
        <w:t>5)</w:t>
      </w:r>
      <w:r w:rsidRPr="00232FB7">
        <w:rPr>
          <w:rFonts w:ascii="Times New Roman" w:hAnsi="Times New Roman"/>
          <w:bCs/>
          <w:lang w:val="ru-RU"/>
        </w:rPr>
        <w:tab/>
        <w:t xml:space="preserve"> </w:t>
      </w:r>
      <w:r w:rsidR="005D31A5" w:rsidRPr="005D31A5">
        <w:rPr>
          <w:rFonts w:ascii="Times New Roman" w:hAnsi="Times New Roman"/>
          <w:bCs/>
          <w:lang w:val="ru-RU"/>
        </w:rPr>
        <w:t>развитие филиальной сети Банка и сети обособленных подразделений Банка, технологии и качества оказываемых ими услуг; принятие решений об открытии (закрытии) внутренних структурных подразделений Банка/филиалов;</w:t>
      </w:r>
    </w:p>
    <w:p w14:paraId="39119715" w14:textId="64257141" w:rsidR="00BA472D" w:rsidRPr="00BA472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232FB7">
        <w:rPr>
          <w:rFonts w:ascii="Times New Roman" w:hAnsi="Times New Roman"/>
          <w:bCs/>
          <w:lang w:val="ru-RU"/>
        </w:rPr>
        <w:t>6)</w:t>
      </w:r>
      <w:r w:rsidRPr="00232FB7">
        <w:rPr>
          <w:rFonts w:ascii="Times New Roman" w:hAnsi="Times New Roman"/>
          <w:bCs/>
          <w:lang w:val="ru-RU"/>
        </w:rPr>
        <w:tab/>
      </w:r>
      <w:r w:rsidR="005D31A5" w:rsidRPr="009B45E5">
        <w:rPr>
          <w:rFonts w:ascii="Times New Roman" w:hAnsi="Times New Roman"/>
          <w:bCs/>
          <w:lang w:val="ru-RU"/>
        </w:rPr>
        <w:t xml:space="preserve">рассмотрение и утверждение отчетов о работе структурных подразделений Банка, его филиалов и представительств;     </w:t>
      </w:r>
    </w:p>
    <w:p w14:paraId="4855F71A" w14:textId="5DD96873" w:rsidR="00CB596D" w:rsidRPr="009B45E5"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7)</w:t>
      </w:r>
      <w:r>
        <w:rPr>
          <w:rFonts w:ascii="Times New Roman" w:hAnsi="Times New Roman"/>
          <w:bCs/>
          <w:lang w:val="ru-RU"/>
        </w:rPr>
        <w:tab/>
      </w:r>
      <w:r w:rsidRPr="009B45E5">
        <w:rPr>
          <w:rFonts w:ascii="Times New Roman" w:hAnsi="Times New Roman"/>
          <w:bCs/>
          <w:lang w:val="ru-RU"/>
        </w:rPr>
        <w:t xml:space="preserve"> </w:t>
      </w:r>
      <w:r w:rsidR="005D31A5" w:rsidRPr="009B45E5">
        <w:rPr>
          <w:rFonts w:ascii="Times New Roman" w:hAnsi="Times New Roman"/>
          <w:bCs/>
          <w:lang w:val="ru-RU"/>
        </w:rPr>
        <w:t xml:space="preserve">рассмотрение и разрешение иных вопросов деятельности Банка, кроме тех, которые настоящим Уставом отнесены к компетенции </w:t>
      </w:r>
      <w:r w:rsidR="005D31A5">
        <w:rPr>
          <w:rFonts w:ascii="Times New Roman" w:hAnsi="Times New Roman"/>
          <w:bCs/>
          <w:lang w:val="ru-RU"/>
        </w:rPr>
        <w:t>О</w:t>
      </w:r>
      <w:r w:rsidR="005D31A5" w:rsidRPr="009B45E5">
        <w:rPr>
          <w:rFonts w:ascii="Times New Roman" w:hAnsi="Times New Roman"/>
          <w:bCs/>
          <w:lang w:val="ru-RU"/>
        </w:rPr>
        <w:t>бщего собрания акционеров Банка, Совета директоров Банка и единоличного исполнительного органа – Председателя Правления Банка.</w:t>
      </w:r>
    </w:p>
    <w:p w14:paraId="1643C42F" w14:textId="2487F8D9" w:rsidR="00CB596D" w:rsidRPr="00CB596D" w:rsidRDefault="00CB596D" w:rsidP="00CB596D">
      <w:pPr>
        <w:tabs>
          <w:tab w:val="left" w:pos="1418"/>
        </w:tabs>
        <w:autoSpaceDE w:val="0"/>
        <w:autoSpaceDN w:val="0"/>
        <w:adjustRightInd w:val="0"/>
        <w:spacing w:after="0" w:line="240" w:lineRule="auto"/>
        <w:ind w:firstLine="709"/>
        <w:jc w:val="both"/>
        <w:rPr>
          <w:rFonts w:ascii="Times New Roman" w:eastAsiaTheme="minorHAnsi" w:hAnsi="Times New Roman"/>
          <w:lang w:val="ru-RU" w:eastAsia="ru-RU" w:bidi="ar-SA"/>
        </w:rPr>
      </w:pPr>
      <w:r w:rsidRPr="00CB596D">
        <w:rPr>
          <w:rFonts w:ascii="Times New Roman" w:hAnsi="Times New Roman"/>
          <w:bCs/>
          <w:lang w:val="ru-RU"/>
        </w:rPr>
        <w:t>11.5.</w:t>
      </w:r>
      <w:r w:rsidRPr="00CB596D">
        <w:rPr>
          <w:rFonts w:ascii="Times New Roman" w:hAnsi="Times New Roman"/>
          <w:bCs/>
          <w:lang w:val="ru-RU"/>
        </w:rPr>
        <w:tab/>
      </w:r>
      <w:r w:rsidRPr="00CB596D">
        <w:rPr>
          <w:rFonts w:ascii="Times New Roman" w:eastAsiaTheme="minorHAnsi" w:hAnsi="Times New Roman"/>
          <w:lang w:val="ru-RU" w:eastAsia="ru-RU" w:bidi="ar-SA"/>
        </w:rPr>
        <w:t>Сроки и порядок созыва и проведения заседаний Правления Банка, кворум для проведения заседаний, а также порядок принятия решений, устанавливаются положением о Правлении Банка, утверждаемым Общим собранием акционеров.</w:t>
      </w:r>
    </w:p>
    <w:p w14:paraId="4D18FBC3" w14:textId="6E1D6357" w:rsidR="00CB596D" w:rsidRPr="005D31A5" w:rsidRDefault="00CB596D"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11.6.</w:t>
      </w:r>
      <w:r w:rsidRPr="005D31A5">
        <w:rPr>
          <w:rFonts w:ascii="Times New Roman" w:eastAsiaTheme="minorHAnsi" w:hAnsi="Times New Roman"/>
          <w:lang w:val="ru-RU" w:eastAsia="ru-RU" w:bidi="ar-SA"/>
        </w:rPr>
        <w:tab/>
        <w:t>К компетенции Председателя Правления Банка относится</w:t>
      </w:r>
      <w:r w:rsidR="00686EE1" w:rsidRPr="005D31A5">
        <w:rPr>
          <w:rFonts w:ascii="Times New Roman" w:eastAsiaTheme="minorHAnsi" w:hAnsi="Times New Roman"/>
          <w:lang w:val="ru-RU" w:eastAsia="ru-RU" w:bidi="ar-SA"/>
        </w:rPr>
        <w:t xml:space="preserve"> решение всех вопросов текущей деятельности Банка, в том числе Председатель Правления</w:t>
      </w:r>
      <w:r w:rsidRPr="005D31A5">
        <w:rPr>
          <w:rFonts w:ascii="Times New Roman" w:eastAsiaTheme="minorHAnsi" w:hAnsi="Times New Roman"/>
          <w:lang w:val="ru-RU" w:eastAsia="ru-RU" w:bidi="ar-SA"/>
        </w:rPr>
        <w:t xml:space="preserve">: </w:t>
      </w:r>
    </w:p>
    <w:p w14:paraId="78E93114" w14:textId="14AB10C7" w:rsidR="00686EE1" w:rsidRPr="005D31A5" w:rsidRDefault="00CB596D"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1)</w:t>
      </w:r>
      <w:r w:rsidRPr="005D31A5">
        <w:rPr>
          <w:rFonts w:ascii="Times New Roman" w:eastAsiaTheme="minorHAnsi" w:hAnsi="Times New Roman"/>
          <w:lang w:val="ru-RU" w:eastAsia="ru-RU" w:bidi="ar-SA"/>
        </w:rPr>
        <w:tab/>
      </w:r>
      <w:r w:rsidR="00686EE1" w:rsidRPr="005D31A5">
        <w:rPr>
          <w:rFonts w:ascii="Times New Roman" w:eastAsiaTheme="minorHAnsi" w:hAnsi="Times New Roman"/>
          <w:lang w:val="ru-RU" w:eastAsia="ru-RU" w:bidi="ar-SA"/>
        </w:rPr>
        <w:t>обеспечивает выполнения Стратегии развития Банка, решений Общих собраний акционеров и Совета директоров Банка;</w:t>
      </w:r>
    </w:p>
    <w:p w14:paraId="43E8DD62" w14:textId="2ED94052" w:rsidR="00686EE1" w:rsidRPr="005D31A5" w:rsidRDefault="00686EE1"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 xml:space="preserve">2)  </w:t>
      </w:r>
      <w:r w:rsidR="009A1F00" w:rsidRPr="005D31A5">
        <w:rPr>
          <w:rFonts w:ascii="Times New Roman" w:eastAsiaTheme="minorHAnsi" w:hAnsi="Times New Roman"/>
          <w:lang w:val="ru-RU" w:eastAsia="ru-RU" w:bidi="ar-SA"/>
        </w:rPr>
        <w:tab/>
      </w:r>
      <w:r w:rsidRPr="005D31A5">
        <w:rPr>
          <w:rFonts w:ascii="Times New Roman" w:eastAsiaTheme="minorHAnsi" w:hAnsi="Times New Roman"/>
          <w:lang w:val="ru-RU" w:eastAsia="ru-RU" w:bidi="ar-SA"/>
        </w:rPr>
        <w:t>без доверенности действует от имени Банка, в том числе представляет его интересы,</w:t>
      </w:r>
      <w:r w:rsidR="00C81738" w:rsidRPr="005D31A5">
        <w:rPr>
          <w:rFonts w:ascii="Times New Roman" w:eastAsiaTheme="minorHAnsi" w:hAnsi="Times New Roman"/>
          <w:lang w:val="ru-RU" w:eastAsia="ru-RU" w:bidi="ar-SA"/>
        </w:rPr>
        <w:t xml:space="preserve"> а также совершает сделки и иные юридические действия от имени Банка</w:t>
      </w:r>
      <w:r w:rsidR="00AD393A" w:rsidRPr="005D31A5">
        <w:rPr>
          <w:rFonts w:ascii="Times New Roman" w:eastAsiaTheme="minorHAnsi" w:hAnsi="Times New Roman"/>
          <w:lang w:val="ru-RU" w:eastAsia="ru-RU" w:bidi="ar-SA"/>
        </w:rPr>
        <w:t>;</w:t>
      </w:r>
    </w:p>
    <w:p w14:paraId="01F4614E" w14:textId="319B5359" w:rsidR="00CB596D" w:rsidRPr="005D31A5" w:rsidRDefault="00AD393A" w:rsidP="00CB596D">
      <w:pPr>
        <w:autoSpaceDE w:val="0"/>
        <w:autoSpaceDN w:val="0"/>
        <w:adjustRightInd w:val="0"/>
        <w:spacing w:after="0" w:line="240" w:lineRule="auto"/>
        <w:ind w:firstLine="709"/>
        <w:jc w:val="both"/>
        <w:rPr>
          <w:rFonts w:ascii="Times New Roman" w:eastAsiaTheme="minorHAnsi" w:hAnsi="Times New Roman"/>
          <w:strike/>
          <w:lang w:val="ru-RU" w:eastAsia="ru-RU" w:bidi="ar-SA"/>
        </w:rPr>
      </w:pPr>
      <w:r w:rsidRPr="005D31A5">
        <w:rPr>
          <w:rFonts w:ascii="Times New Roman" w:eastAsiaTheme="minorHAnsi" w:hAnsi="Times New Roman"/>
          <w:lang w:val="ru-RU" w:eastAsia="ru-RU" w:bidi="ar-SA"/>
        </w:rPr>
        <w:t xml:space="preserve">3) </w:t>
      </w:r>
      <w:r w:rsidR="009A1F00" w:rsidRPr="005D31A5">
        <w:rPr>
          <w:rFonts w:ascii="Times New Roman" w:eastAsiaTheme="minorHAnsi" w:hAnsi="Times New Roman"/>
          <w:lang w:val="ru-RU" w:eastAsia="ru-RU" w:bidi="ar-SA"/>
        </w:rPr>
        <w:tab/>
      </w:r>
      <w:r w:rsidRPr="005D31A5">
        <w:rPr>
          <w:rFonts w:ascii="Times New Roman" w:eastAsiaTheme="minorHAnsi" w:hAnsi="Times New Roman"/>
          <w:lang w:val="ru-RU" w:eastAsia="ru-RU" w:bidi="ar-SA"/>
        </w:rPr>
        <w:t>распоряжается имуществом Банка в пределах до 5 процентов балансовой стоимости активов Банка на дату принятия решения о совершении такой сделки</w:t>
      </w:r>
      <w:r w:rsidR="00CB596D" w:rsidRPr="005D31A5">
        <w:rPr>
          <w:rFonts w:ascii="Times New Roman" w:eastAsiaTheme="minorHAnsi" w:hAnsi="Times New Roman"/>
          <w:lang w:val="ru-RU" w:eastAsia="ru-RU" w:bidi="ar-SA"/>
        </w:rPr>
        <w:t xml:space="preserve">;     </w:t>
      </w:r>
    </w:p>
    <w:p w14:paraId="66C3CB63" w14:textId="2F95AFE0" w:rsidR="00CB596D" w:rsidRPr="005D31A5" w:rsidRDefault="00C81738"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 xml:space="preserve">4) </w:t>
      </w:r>
      <w:r w:rsidR="00CB596D" w:rsidRPr="005D31A5">
        <w:rPr>
          <w:rFonts w:ascii="Times New Roman" w:eastAsiaTheme="minorHAnsi" w:hAnsi="Times New Roman"/>
          <w:lang w:val="ru-RU" w:eastAsia="ru-RU" w:bidi="ar-SA"/>
        </w:rPr>
        <w:t xml:space="preserve">   </w:t>
      </w:r>
      <w:r w:rsidR="005D31A5" w:rsidRPr="005D31A5">
        <w:rPr>
          <w:rFonts w:ascii="Times New Roman" w:eastAsiaTheme="minorHAnsi" w:hAnsi="Times New Roman"/>
          <w:lang w:val="ru-RU" w:eastAsia="ru-RU" w:bidi="ar-SA"/>
        </w:rPr>
        <w:tab/>
      </w:r>
      <w:r w:rsidRPr="005D31A5">
        <w:rPr>
          <w:rFonts w:ascii="Times New Roman" w:eastAsiaTheme="minorHAnsi" w:hAnsi="Times New Roman"/>
          <w:lang w:val="ru-RU" w:eastAsia="ru-RU" w:bidi="ar-SA"/>
        </w:rPr>
        <w:t>утверждает внутренние документы Банка, не отнесенные к компетенции Общего собрания акционеров, Совета директоров и Правления Банка;</w:t>
      </w:r>
    </w:p>
    <w:p w14:paraId="204DB4F4" w14:textId="57609BF1" w:rsidR="00C81738" w:rsidRPr="005D31A5" w:rsidRDefault="00C81738"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5</w:t>
      </w:r>
      <w:r w:rsidR="00CB596D" w:rsidRPr="005D31A5">
        <w:rPr>
          <w:rFonts w:ascii="Times New Roman" w:eastAsiaTheme="minorHAnsi" w:hAnsi="Times New Roman"/>
          <w:lang w:val="ru-RU" w:eastAsia="ru-RU" w:bidi="ar-SA"/>
        </w:rPr>
        <w:t>)</w:t>
      </w:r>
      <w:r w:rsidR="00CB596D" w:rsidRPr="005D31A5">
        <w:rPr>
          <w:rFonts w:ascii="Times New Roman" w:eastAsiaTheme="minorHAnsi" w:hAnsi="Times New Roman"/>
          <w:lang w:val="ru-RU" w:eastAsia="ru-RU" w:bidi="ar-SA"/>
        </w:rPr>
        <w:tab/>
        <w:t>утвержд</w:t>
      </w:r>
      <w:r w:rsidRPr="005D31A5">
        <w:rPr>
          <w:rFonts w:ascii="Times New Roman" w:eastAsiaTheme="minorHAnsi" w:hAnsi="Times New Roman"/>
          <w:lang w:val="ru-RU" w:eastAsia="ru-RU" w:bidi="ar-SA"/>
        </w:rPr>
        <w:t>ает</w:t>
      </w:r>
      <w:r w:rsidR="00CB596D" w:rsidRPr="005D31A5">
        <w:rPr>
          <w:rFonts w:ascii="Times New Roman" w:eastAsiaTheme="minorHAnsi" w:hAnsi="Times New Roman"/>
          <w:lang w:val="ru-RU" w:eastAsia="ru-RU" w:bidi="ar-SA"/>
        </w:rPr>
        <w:t xml:space="preserve"> штатно</w:t>
      </w:r>
      <w:r w:rsidRPr="005D31A5">
        <w:rPr>
          <w:rFonts w:ascii="Times New Roman" w:eastAsiaTheme="minorHAnsi" w:hAnsi="Times New Roman"/>
          <w:lang w:val="ru-RU" w:eastAsia="ru-RU" w:bidi="ar-SA"/>
        </w:rPr>
        <w:t>е</w:t>
      </w:r>
      <w:r w:rsidR="00CB596D" w:rsidRPr="005D31A5">
        <w:rPr>
          <w:rFonts w:ascii="Times New Roman" w:eastAsiaTheme="minorHAnsi" w:hAnsi="Times New Roman"/>
          <w:lang w:val="ru-RU" w:eastAsia="ru-RU" w:bidi="ar-SA"/>
        </w:rPr>
        <w:t xml:space="preserve"> расписани</w:t>
      </w:r>
      <w:r w:rsidRPr="005D31A5">
        <w:rPr>
          <w:rFonts w:ascii="Times New Roman" w:eastAsiaTheme="minorHAnsi" w:hAnsi="Times New Roman"/>
          <w:lang w:val="ru-RU" w:eastAsia="ru-RU" w:bidi="ar-SA"/>
        </w:rPr>
        <w:t>е</w:t>
      </w:r>
      <w:r w:rsidR="00CB596D" w:rsidRPr="005D31A5">
        <w:rPr>
          <w:rFonts w:ascii="Times New Roman" w:eastAsiaTheme="minorHAnsi" w:hAnsi="Times New Roman"/>
          <w:lang w:val="ru-RU" w:eastAsia="ru-RU" w:bidi="ar-SA"/>
        </w:rPr>
        <w:t xml:space="preserve"> Банка</w:t>
      </w:r>
      <w:r w:rsidRPr="005D31A5">
        <w:rPr>
          <w:rFonts w:ascii="Times New Roman" w:eastAsiaTheme="minorHAnsi" w:hAnsi="Times New Roman"/>
          <w:lang w:val="ru-RU" w:eastAsia="ru-RU" w:bidi="ar-SA"/>
        </w:rPr>
        <w:t>;</w:t>
      </w:r>
    </w:p>
    <w:p w14:paraId="304B5035" w14:textId="0CE077EA" w:rsidR="00C81738" w:rsidRPr="005D31A5" w:rsidRDefault="00C81738"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6)</w:t>
      </w:r>
      <w:r w:rsidR="00CB596D" w:rsidRPr="005D31A5">
        <w:rPr>
          <w:rFonts w:ascii="Times New Roman" w:eastAsiaTheme="minorHAnsi" w:hAnsi="Times New Roman"/>
          <w:lang w:val="ru-RU" w:eastAsia="ru-RU" w:bidi="ar-SA"/>
        </w:rPr>
        <w:t xml:space="preserve"> </w:t>
      </w:r>
      <w:r w:rsidR="009A1F00" w:rsidRPr="005D31A5">
        <w:rPr>
          <w:rFonts w:ascii="Times New Roman" w:eastAsiaTheme="minorHAnsi" w:hAnsi="Times New Roman"/>
          <w:lang w:val="ru-RU" w:eastAsia="ru-RU" w:bidi="ar-SA"/>
        </w:rPr>
        <w:tab/>
      </w:r>
      <w:r w:rsidRPr="005D31A5">
        <w:rPr>
          <w:rFonts w:ascii="Times New Roman" w:eastAsiaTheme="minorHAnsi" w:hAnsi="Times New Roman"/>
          <w:lang w:val="ru-RU" w:eastAsia="ru-RU" w:bidi="ar-SA"/>
        </w:rPr>
        <w:t>осуществляет в отношении работников Банка права и обязанности работодателя, предусмотренные трудовым законодательством, применяет к работникам меры поощрения и дисциплинарные взыскания;</w:t>
      </w:r>
    </w:p>
    <w:p w14:paraId="463193F1" w14:textId="549688F0" w:rsidR="00CB596D" w:rsidRPr="005D31A5" w:rsidRDefault="00C81738" w:rsidP="005D31A5">
      <w:pPr>
        <w:autoSpaceDE w:val="0"/>
        <w:autoSpaceDN w:val="0"/>
        <w:adjustRightInd w:val="0"/>
        <w:spacing w:after="0" w:line="240" w:lineRule="auto"/>
        <w:ind w:firstLine="709"/>
        <w:jc w:val="both"/>
        <w:rPr>
          <w:rFonts w:ascii="Times New Roman" w:eastAsiaTheme="minorHAnsi" w:hAnsi="Times New Roman"/>
          <w:strike/>
          <w:lang w:val="ru-RU" w:eastAsia="ru-RU" w:bidi="ar-SA"/>
        </w:rPr>
      </w:pPr>
      <w:r w:rsidRPr="005D31A5">
        <w:rPr>
          <w:rFonts w:ascii="Times New Roman" w:eastAsiaTheme="minorHAnsi" w:hAnsi="Times New Roman"/>
          <w:lang w:val="ru-RU" w:eastAsia="ru-RU" w:bidi="ar-SA"/>
        </w:rPr>
        <w:t xml:space="preserve">7) </w:t>
      </w:r>
      <w:r w:rsidR="009A1F00" w:rsidRPr="005D31A5">
        <w:rPr>
          <w:rFonts w:ascii="Times New Roman" w:eastAsiaTheme="minorHAnsi" w:hAnsi="Times New Roman"/>
          <w:lang w:val="ru-RU" w:eastAsia="ru-RU" w:bidi="ar-SA"/>
        </w:rPr>
        <w:tab/>
      </w:r>
      <w:r w:rsidRPr="005D31A5">
        <w:rPr>
          <w:rFonts w:ascii="Times New Roman" w:eastAsiaTheme="minorHAnsi" w:hAnsi="Times New Roman"/>
          <w:lang w:val="ru-RU" w:eastAsia="ru-RU" w:bidi="ar-SA"/>
        </w:rPr>
        <w:t>заключает, изменяет и расторгает трудовые договоры с работниками Банка, в том числе с руководителями филиалов</w:t>
      </w:r>
      <w:r w:rsidR="00CB596D" w:rsidRPr="005D31A5">
        <w:rPr>
          <w:rFonts w:ascii="Times New Roman" w:eastAsiaTheme="minorHAnsi" w:hAnsi="Times New Roman"/>
          <w:strike/>
          <w:lang w:val="ru-RU" w:eastAsia="ru-RU" w:bidi="ar-SA"/>
        </w:rPr>
        <w:t xml:space="preserve"> </w:t>
      </w:r>
    </w:p>
    <w:p w14:paraId="77055DDD" w14:textId="2E104E02" w:rsidR="00CB596D" w:rsidRPr="005D31A5" w:rsidRDefault="00CB596D"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8)</w:t>
      </w:r>
      <w:r w:rsidRPr="005D31A5">
        <w:rPr>
          <w:rFonts w:ascii="Times New Roman" w:eastAsiaTheme="minorHAnsi" w:hAnsi="Times New Roman"/>
          <w:lang w:val="ru-RU" w:eastAsia="ru-RU" w:bidi="ar-SA"/>
        </w:rPr>
        <w:tab/>
      </w:r>
      <w:r w:rsidR="00C81738" w:rsidRPr="005D31A5">
        <w:rPr>
          <w:rFonts w:ascii="Times New Roman" w:eastAsiaTheme="minorHAnsi" w:hAnsi="Times New Roman"/>
          <w:lang w:val="ru-RU" w:eastAsia="ru-RU" w:bidi="ar-SA"/>
        </w:rPr>
        <w:t xml:space="preserve">вносит предложения </w:t>
      </w:r>
      <w:r w:rsidRPr="005D31A5">
        <w:rPr>
          <w:rFonts w:ascii="Times New Roman" w:eastAsiaTheme="minorHAnsi" w:hAnsi="Times New Roman"/>
          <w:lang w:val="ru-RU" w:eastAsia="ru-RU" w:bidi="ar-SA"/>
        </w:rPr>
        <w:t>Совету директоров</w:t>
      </w:r>
      <w:r w:rsidR="00C81738" w:rsidRPr="005D31A5">
        <w:rPr>
          <w:rFonts w:ascii="Times New Roman" w:eastAsiaTheme="minorHAnsi" w:hAnsi="Times New Roman"/>
          <w:lang w:val="ru-RU" w:eastAsia="ru-RU" w:bidi="ar-SA"/>
        </w:rPr>
        <w:t xml:space="preserve"> Банка по персональному составу Правления Банка, в том числе по кандидатурам заместителей Председателя Правления;</w:t>
      </w:r>
      <w:r w:rsidRPr="005D31A5">
        <w:rPr>
          <w:rFonts w:ascii="Times New Roman" w:eastAsiaTheme="minorHAnsi" w:hAnsi="Times New Roman"/>
          <w:lang w:val="ru-RU" w:eastAsia="ru-RU" w:bidi="ar-SA"/>
        </w:rPr>
        <w:t xml:space="preserve"> </w:t>
      </w:r>
    </w:p>
    <w:p w14:paraId="4D6B02B7" w14:textId="4CDD64CB" w:rsidR="005D31A5" w:rsidRPr="005D31A5" w:rsidRDefault="00CB596D" w:rsidP="009A54DB">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9)</w:t>
      </w:r>
      <w:r w:rsidRPr="005D31A5">
        <w:rPr>
          <w:rFonts w:ascii="Times New Roman" w:eastAsiaTheme="minorHAnsi" w:hAnsi="Times New Roman"/>
          <w:lang w:val="ru-RU" w:eastAsia="ru-RU" w:bidi="ar-SA"/>
        </w:rPr>
        <w:tab/>
      </w:r>
      <w:r w:rsidR="005D31A5" w:rsidRPr="005D31A5">
        <w:rPr>
          <w:rFonts w:ascii="Times New Roman" w:eastAsiaTheme="minorHAnsi" w:hAnsi="Times New Roman"/>
          <w:lang w:val="ru-RU" w:eastAsia="ru-RU" w:bidi="ar-SA"/>
        </w:rPr>
        <w:t xml:space="preserve">распределяет обязанности между заместителями Председателя Правления Банка и членами Правления Банка;     </w:t>
      </w:r>
    </w:p>
    <w:p w14:paraId="752E4D02" w14:textId="5909D2F5" w:rsidR="00CB596D" w:rsidRPr="005D31A5" w:rsidRDefault="00CB596D"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11)</w:t>
      </w:r>
      <w:r w:rsidRPr="005D31A5">
        <w:rPr>
          <w:rFonts w:ascii="Times New Roman" w:eastAsiaTheme="minorHAnsi" w:hAnsi="Times New Roman"/>
          <w:lang w:val="ru-RU" w:eastAsia="ru-RU" w:bidi="ar-SA"/>
        </w:rPr>
        <w:tab/>
        <w:t xml:space="preserve"> </w:t>
      </w:r>
      <w:r w:rsidR="005D31A5" w:rsidRPr="005D31A5">
        <w:rPr>
          <w:rFonts w:ascii="Times New Roman" w:eastAsiaTheme="minorHAnsi" w:hAnsi="Times New Roman"/>
          <w:lang w:val="ru-RU" w:eastAsia="ru-RU" w:bidi="ar-SA"/>
        </w:rPr>
        <w:t>возлагает временное исполнение обязанностей Председателя Правления на одного из заместителей на время своего отсутствия. Лицо, временно исполняющее обязанности Председателя Правления, обладает всеми правами и обязанностями, которые настоящий Устав предоставляет Председателю Правления;</w:t>
      </w:r>
    </w:p>
    <w:p w14:paraId="2446F9E3" w14:textId="77777777" w:rsidR="009A09C9" w:rsidRDefault="00CB596D"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sidRPr="005D31A5">
        <w:rPr>
          <w:rFonts w:ascii="Times New Roman" w:eastAsiaTheme="minorHAnsi" w:hAnsi="Times New Roman"/>
          <w:lang w:val="ru-RU" w:eastAsia="ru-RU" w:bidi="ar-SA"/>
        </w:rPr>
        <w:t>12)</w:t>
      </w:r>
      <w:r w:rsidRPr="005D31A5">
        <w:rPr>
          <w:rFonts w:ascii="Times New Roman" w:eastAsiaTheme="minorHAnsi" w:hAnsi="Times New Roman"/>
          <w:lang w:val="ru-RU" w:eastAsia="ru-RU" w:bidi="ar-SA"/>
        </w:rPr>
        <w:tab/>
        <w:t xml:space="preserve"> </w:t>
      </w:r>
      <w:r w:rsidR="005D31A5" w:rsidRPr="005D31A5">
        <w:rPr>
          <w:rFonts w:ascii="Times New Roman" w:eastAsiaTheme="minorHAnsi" w:hAnsi="Times New Roman"/>
          <w:lang w:val="ru-RU" w:eastAsia="ru-RU" w:bidi="ar-SA"/>
        </w:rPr>
        <w:t xml:space="preserve">обеспечивает рассмотрение Правлением Банка годового отчета, годовой бухгалтерской отчетности, предложений по распределению прибыли; </w:t>
      </w:r>
    </w:p>
    <w:p w14:paraId="32BBCFF6" w14:textId="6B0C7E90" w:rsidR="00CE19B7" w:rsidRPr="005D31A5" w:rsidRDefault="00C94418" w:rsidP="005D31A5">
      <w:pPr>
        <w:tabs>
          <w:tab w:val="left" w:pos="1418"/>
        </w:tabs>
        <w:autoSpaceDE w:val="0"/>
        <w:autoSpaceDN w:val="0"/>
        <w:adjustRightInd w:val="0"/>
        <w:spacing w:after="0" w:line="240" w:lineRule="auto"/>
        <w:ind w:firstLine="709"/>
        <w:jc w:val="both"/>
        <w:rPr>
          <w:rFonts w:ascii="Times New Roman" w:eastAsiaTheme="minorHAnsi" w:hAnsi="Times New Roman"/>
          <w:strike/>
          <w:lang w:val="ru-RU" w:eastAsia="ru-RU" w:bidi="ar-SA"/>
        </w:rPr>
      </w:pPr>
      <w:r>
        <w:rPr>
          <w:rFonts w:ascii="Times New Roman" w:eastAsiaTheme="minorHAnsi" w:hAnsi="Times New Roman"/>
          <w:lang w:val="ru-RU" w:eastAsia="ru-RU" w:bidi="ar-SA"/>
        </w:rPr>
        <w:t>13</w:t>
      </w:r>
      <w:r w:rsidR="00CB596D" w:rsidRPr="005D31A5">
        <w:rPr>
          <w:rFonts w:ascii="Times New Roman" w:eastAsiaTheme="minorHAnsi" w:hAnsi="Times New Roman"/>
          <w:lang w:val="ru-RU" w:eastAsia="ru-RU" w:bidi="ar-SA"/>
        </w:rPr>
        <w:t>)</w:t>
      </w:r>
      <w:r w:rsidR="00CB596D" w:rsidRPr="005D31A5">
        <w:rPr>
          <w:rFonts w:ascii="Times New Roman" w:eastAsiaTheme="minorHAnsi" w:hAnsi="Times New Roman"/>
          <w:lang w:val="ru-RU" w:eastAsia="ru-RU" w:bidi="ar-SA"/>
        </w:rPr>
        <w:tab/>
      </w:r>
      <w:r w:rsidR="001608FB" w:rsidRPr="005D31A5">
        <w:rPr>
          <w:rFonts w:ascii="Times New Roman" w:eastAsiaTheme="minorHAnsi" w:hAnsi="Times New Roman"/>
          <w:lang w:val="ru-RU" w:eastAsia="ru-RU" w:bidi="ar-SA"/>
        </w:rPr>
        <w:t xml:space="preserve">рассматривает отчеты, заключения, </w:t>
      </w:r>
      <w:r w:rsidR="00984092" w:rsidRPr="005D31A5">
        <w:rPr>
          <w:rFonts w:ascii="Times New Roman" w:eastAsiaTheme="minorHAnsi" w:hAnsi="Times New Roman"/>
          <w:lang w:val="ru-RU" w:eastAsia="ru-RU" w:bidi="ar-SA"/>
        </w:rPr>
        <w:t>акты, предложения</w:t>
      </w:r>
      <w:r w:rsidR="001608FB" w:rsidRPr="005D31A5">
        <w:rPr>
          <w:rFonts w:ascii="Times New Roman" w:eastAsiaTheme="minorHAnsi" w:hAnsi="Times New Roman"/>
          <w:lang w:val="ru-RU" w:eastAsia="ru-RU" w:bidi="ar-SA"/>
        </w:rPr>
        <w:t xml:space="preserve"> и иные документы, подготовленные органами внутреннего контроля Банка, и</w:t>
      </w:r>
      <w:r w:rsidR="00CE19B7" w:rsidRPr="005D31A5">
        <w:rPr>
          <w:rFonts w:ascii="Times New Roman" w:eastAsiaTheme="minorHAnsi" w:hAnsi="Times New Roman"/>
          <w:lang w:val="ru-RU" w:eastAsia="ru-RU" w:bidi="ar-SA"/>
        </w:rPr>
        <w:t>,</w:t>
      </w:r>
      <w:r w:rsidR="001608FB" w:rsidRPr="005D31A5">
        <w:rPr>
          <w:rFonts w:ascii="Times New Roman" w:eastAsiaTheme="minorHAnsi" w:hAnsi="Times New Roman"/>
          <w:lang w:val="ru-RU" w:eastAsia="ru-RU" w:bidi="ar-SA"/>
        </w:rPr>
        <w:t xml:space="preserve"> в случае необходимости</w:t>
      </w:r>
      <w:r w:rsidR="00CE19B7" w:rsidRPr="005D31A5">
        <w:rPr>
          <w:rFonts w:ascii="Times New Roman" w:eastAsiaTheme="minorHAnsi" w:hAnsi="Times New Roman"/>
          <w:lang w:val="ru-RU" w:eastAsia="ru-RU" w:bidi="ar-SA"/>
        </w:rPr>
        <w:t>,</w:t>
      </w:r>
      <w:r w:rsidR="001608FB" w:rsidRPr="005D31A5">
        <w:rPr>
          <w:rFonts w:ascii="Times New Roman" w:eastAsiaTheme="minorHAnsi" w:hAnsi="Times New Roman"/>
          <w:lang w:val="ru-RU" w:eastAsia="ru-RU" w:bidi="ar-SA"/>
        </w:rPr>
        <w:t xml:space="preserve"> принимает </w:t>
      </w:r>
      <w:r w:rsidR="001608FB" w:rsidRPr="005D31A5">
        <w:rPr>
          <w:rFonts w:ascii="Times New Roman" w:eastAsiaTheme="minorHAnsi" w:hAnsi="Times New Roman"/>
          <w:lang w:val="ru-RU" w:eastAsia="ru-RU" w:bidi="ar-SA"/>
        </w:rPr>
        <w:lastRenderedPageBreak/>
        <w:t>оперативные меры, направленные на устранение выявленных ими нарушений, выполнение рекомендаций</w:t>
      </w:r>
      <w:r w:rsidR="00CB596D" w:rsidRPr="005D31A5">
        <w:rPr>
          <w:rFonts w:ascii="Times New Roman" w:eastAsiaTheme="minorHAnsi" w:hAnsi="Times New Roman"/>
          <w:lang w:val="ru-RU" w:eastAsia="ru-RU" w:bidi="ar-SA"/>
        </w:rPr>
        <w:t>;</w:t>
      </w:r>
    </w:p>
    <w:p w14:paraId="356F11CD" w14:textId="0B33E08E" w:rsidR="00CB596D" w:rsidRPr="005D31A5" w:rsidRDefault="00C94418"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14</w:t>
      </w:r>
      <w:r w:rsidR="00CB596D" w:rsidRPr="005D31A5">
        <w:rPr>
          <w:rFonts w:ascii="Times New Roman" w:eastAsiaTheme="minorHAnsi" w:hAnsi="Times New Roman"/>
          <w:lang w:val="ru-RU" w:eastAsia="ru-RU" w:bidi="ar-SA"/>
        </w:rPr>
        <w:t>)</w:t>
      </w:r>
      <w:r w:rsidR="00CB596D" w:rsidRPr="005D31A5">
        <w:rPr>
          <w:rFonts w:ascii="Times New Roman" w:eastAsiaTheme="minorHAnsi" w:hAnsi="Times New Roman"/>
          <w:lang w:val="ru-RU" w:eastAsia="ru-RU" w:bidi="ar-SA"/>
        </w:rPr>
        <w:tab/>
      </w:r>
      <w:r w:rsidR="001608FB" w:rsidRPr="005D31A5">
        <w:rPr>
          <w:rFonts w:ascii="Times New Roman" w:eastAsiaTheme="minorHAnsi" w:hAnsi="Times New Roman"/>
          <w:lang w:val="ru-RU" w:eastAsia="ru-RU" w:bidi="ar-SA"/>
        </w:rPr>
        <w:t xml:space="preserve">определяет порядок работы с конфиденциальной информацией, в том числе с информацией, отнесенной к коммерческой тайне Банка и </w:t>
      </w:r>
      <w:proofErr w:type="spellStart"/>
      <w:r w:rsidR="001608FB" w:rsidRPr="005D31A5">
        <w:rPr>
          <w:rFonts w:ascii="Times New Roman" w:eastAsiaTheme="minorHAnsi" w:hAnsi="Times New Roman"/>
          <w:lang w:val="ru-RU" w:eastAsia="ru-RU" w:bidi="ar-SA"/>
        </w:rPr>
        <w:t>внутрибанковской</w:t>
      </w:r>
      <w:proofErr w:type="spellEnd"/>
      <w:r w:rsidR="001608FB" w:rsidRPr="005D31A5">
        <w:rPr>
          <w:rFonts w:ascii="Times New Roman" w:eastAsiaTheme="minorHAnsi" w:hAnsi="Times New Roman"/>
          <w:lang w:val="ru-RU" w:eastAsia="ru-RU" w:bidi="ar-SA"/>
        </w:rPr>
        <w:t xml:space="preserve"> информации, и ответственность за нарушение порядка работы с ней</w:t>
      </w:r>
      <w:r w:rsidR="00CB596D" w:rsidRPr="005D31A5">
        <w:rPr>
          <w:rFonts w:ascii="Times New Roman" w:eastAsiaTheme="minorHAnsi" w:hAnsi="Times New Roman"/>
          <w:lang w:val="ru-RU" w:eastAsia="ru-RU" w:bidi="ar-SA"/>
        </w:rPr>
        <w:t xml:space="preserve">;  </w:t>
      </w:r>
    </w:p>
    <w:p w14:paraId="010AC28A" w14:textId="0AB61DA0" w:rsidR="00CB596D" w:rsidRPr="005D31A5" w:rsidRDefault="00C94418"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15</w:t>
      </w:r>
      <w:r w:rsidR="00CB596D" w:rsidRPr="005D31A5">
        <w:rPr>
          <w:rFonts w:ascii="Times New Roman" w:eastAsiaTheme="minorHAnsi" w:hAnsi="Times New Roman"/>
          <w:lang w:val="ru-RU" w:eastAsia="ru-RU" w:bidi="ar-SA"/>
        </w:rPr>
        <w:t>)</w:t>
      </w:r>
      <w:r w:rsidR="00CB596D" w:rsidRPr="005D31A5">
        <w:rPr>
          <w:rFonts w:ascii="Times New Roman" w:eastAsiaTheme="minorHAnsi" w:hAnsi="Times New Roman"/>
          <w:lang w:val="ru-RU" w:eastAsia="ru-RU" w:bidi="ar-SA"/>
        </w:rPr>
        <w:tab/>
      </w:r>
      <w:r w:rsidR="001608FB" w:rsidRPr="005D31A5">
        <w:rPr>
          <w:rFonts w:ascii="Times New Roman" w:eastAsiaTheme="minorHAnsi" w:hAnsi="Times New Roman"/>
          <w:lang w:val="ru-RU" w:eastAsia="ru-RU" w:bidi="ar-SA"/>
        </w:rPr>
        <w:t>решает иные вопросы текущей деятельности Банка, не отнесенные к компетенции Общего собрания акционеров, Совета директоров и Правления Банка</w:t>
      </w:r>
      <w:r w:rsidR="00CB596D" w:rsidRPr="005D31A5">
        <w:rPr>
          <w:rFonts w:ascii="Times New Roman" w:eastAsiaTheme="minorHAnsi" w:hAnsi="Times New Roman"/>
          <w:lang w:val="ru-RU" w:eastAsia="ru-RU" w:bidi="ar-SA"/>
        </w:rPr>
        <w:t xml:space="preserve">. </w:t>
      </w:r>
    </w:p>
    <w:p w14:paraId="72DC28A8" w14:textId="77777777" w:rsidR="00AD3159" w:rsidRDefault="00AD3159"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p>
    <w:p w14:paraId="0310B157" w14:textId="6027F391" w:rsidR="00AD3159" w:rsidRDefault="00AD3159" w:rsidP="00780F9E">
      <w:pPr>
        <w:tabs>
          <w:tab w:val="left" w:pos="1701"/>
        </w:tabs>
        <w:autoSpaceDE w:val="0"/>
        <w:autoSpaceDN w:val="0"/>
        <w:adjustRightInd w:val="0"/>
        <w:spacing w:after="0" w:line="240" w:lineRule="auto"/>
        <w:ind w:firstLine="709"/>
        <w:jc w:val="both"/>
        <w:rPr>
          <w:rFonts w:ascii="Times New Roman" w:eastAsiaTheme="minorHAnsi" w:hAnsi="Times New Roman"/>
          <w:b/>
          <w:lang w:val="ru-RU" w:eastAsia="ru-RU" w:bidi="ar-SA"/>
        </w:rPr>
      </w:pPr>
      <w:r w:rsidRPr="00EC7702">
        <w:rPr>
          <w:rFonts w:ascii="Times New Roman" w:eastAsiaTheme="minorHAnsi" w:hAnsi="Times New Roman"/>
          <w:b/>
          <w:lang w:val="ru-RU" w:eastAsia="ru-RU" w:bidi="ar-SA"/>
        </w:rPr>
        <w:t>Глава</w:t>
      </w:r>
      <w:r w:rsidR="00EC7702">
        <w:rPr>
          <w:rFonts w:ascii="Times New Roman" w:eastAsiaTheme="minorHAnsi" w:hAnsi="Times New Roman"/>
          <w:b/>
          <w:lang w:val="ru-RU" w:eastAsia="ru-RU" w:bidi="ar-SA"/>
        </w:rPr>
        <w:t xml:space="preserve"> </w:t>
      </w:r>
      <w:r w:rsidRPr="00EC7702">
        <w:rPr>
          <w:rFonts w:ascii="Times New Roman" w:eastAsiaTheme="minorHAnsi" w:hAnsi="Times New Roman"/>
          <w:b/>
          <w:lang w:val="ru-RU" w:eastAsia="ru-RU" w:bidi="ar-SA"/>
        </w:rPr>
        <w:t xml:space="preserve">12. </w:t>
      </w:r>
      <w:r w:rsidR="00780F9E">
        <w:rPr>
          <w:rFonts w:ascii="Times New Roman" w:eastAsiaTheme="minorHAnsi" w:hAnsi="Times New Roman"/>
          <w:b/>
          <w:lang w:val="ru-RU" w:eastAsia="ru-RU" w:bidi="ar-SA"/>
        </w:rPr>
        <w:tab/>
      </w:r>
      <w:r w:rsidRPr="00EC7702">
        <w:rPr>
          <w:rFonts w:ascii="Times New Roman" w:eastAsiaTheme="minorHAnsi" w:hAnsi="Times New Roman"/>
          <w:b/>
          <w:lang w:val="ru-RU" w:eastAsia="ru-RU" w:bidi="ar-SA"/>
        </w:rPr>
        <w:t>Крупные сделки Банка</w:t>
      </w:r>
    </w:p>
    <w:p w14:paraId="55DAAD3A" w14:textId="77777777" w:rsidR="00EC7702" w:rsidRPr="00EC7702" w:rsidRDefault="00EC7702" w:rsidP="00CB596D">
      <w:pPr>
        <w:autoSpaceDE w:val="0"/>
        <w:autoSpaceDN w:val="0"/>
        <w:adjustRightInd w:val="0"/>
        <w:spacing w:after="0" w:line="240" w:lineRule="auto"/>
        <w:ind w:firstLine="709"/>
        <w:jc w:val="both"/>
        <w:rPr>
          <w:rFonts w:ascii="Times New Roman" w:eastAsiaTheme="minorHAnsi" w:hAnsi="Times New Roman"/>
          <w:b/>
          <w:lang w:val="ru-RU" w:eastAsia="ru-RU" w:bidi="ar-SA"/>
        </w:rPr>
      </w:pPr>
    </w:p>
    <w:p w14:paraId="32701745" w14:textId="59D5E710" w:rsidR="00AD3159" w:rsidRDefault="00AD3159"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12.1. Крупные сделки определяются </w:t>
      </w:r>
      <w:r w:rsidR="00A351F0">
        <w:rPr>
          <w:rFonts w:ascii="Times New Roman" w:eastAsiaTheme="minorHAnsi" w:hAnsi="Times New Roman"/>
          <w:lang w:val="ru-RU" w:eastAsia="ru-RU" w:bidi="ar-SA"/>
        </w:rPr>
        <w:t>Федеральным законом «Об акционерных обществах»</w:t>
      </w:r>
      <w:r w:rsidR="009A09C9">
        <w:rPr>
          <w:rFonts w:ascii="Times New Roman" w:eastAsiaTheme="minorHAnsi" w:hAnsi="Times New Roman"/>
          <w:lang w:val="ru-RU" w:eastAsia="ru-RU" w:bidi="ar-SA"/>
        </w:rPr>
        <w:t xml:space="preserve"> </w:t>
      </w:r>
      <w:r>
        <w:rPr>
          <w:rFonts w:ascii="Times New Roman" w:eastAsiaTheme="minorHAnsi" w:hAnsi="Times New Roman"/>
          <w:lang w:val="ru-RU" w:eastAsia="ru-RU" w:bidi="ar-SA"/>
        </w:rPr>
        <w:t>и совершаются в порядке, им установленном.</w:t>
      </w:r>
    </w:p>
    <w:p w14:paraId="27C37EA6" w14:textId="72F73D3E" w:rsidR="00AD3159" w:rsidRDefault="00AD3159"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12.2. Решение о согласии на совершение или </w:t>
      </w:r>
      <w:r w:rsidR="00622C31">
        <w:rPr>
          <w:rFonts w:ascii="Times New Roman" w:eastAsiaTheme="minorHAnsi" w:hAnsi="Times New Roman"/>
          <w:lang w:val="ru-RU" w:eastAsia="ru-RU" w:bidi="ar-SA"/>
        </w:rPr>
        <w:t xml:space="preserve">о </w:t>
      </w:r>
      <w:r>
        <w:rPr>
          <w:rFonts w:ascii="Times New Roman" w:eastAsiaTheme="minorHAnsi" w:hAnsi="Times New Roman"/>
          <w:lang w:val="ru-RU" w:eastAsia="ru-RU" w:bidi="ar-SA"/>
        </w:rPr>
        <w:t>последующем одобрении крупной сделки, предметом которой является имущество, стоимость которого составляет от 25 до 50 процентов балансовой стоимость активов Банка, принимается всеми членами Совета директоров Банка единогласно, при этом не учитываются голоса выбывших членов Совета директоров Банка.</w:t>
      </w:r>
    </w:p>
    <w:p w14:paraId="6D7671FE" w14:textId="25F8E9EB" w:rsidR="00AD3159" w:rsidRDefault="00AD3159"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eastAsiaTheme="minorHAnsi" w:hAnsi="Times New Roman"/>
          <w:lang w:val="ru-RU" w:eastAsia="ru-RU" w:bidi="ar-SA"/>
        </w:rPr>
        <w:t xml:space="preserve">12.3.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Банка, принимается Общим собранием акционеров большинством в три четверти голосов акционеров – владельцев голосующих акций, принимающих участие в собрании.  </w:t>
      </w:r>
    </w:p>
    <w:p w14:paraId="41345D9E" w14:textId="77777777" w:rsidR="00EC7702" w:rsidRDefault="00EC7702" w:rsidP="00CB596D">
      <w:pPr>
        <w:autoSpaceDE w:val="0"/>
        <w:autoSpaceDN w:val="0"/>
        <w:adjustRightInd w:val="0"/>
        <w:spacing w:after="0" w:line="240" w:lineRule="auto"/>
        <w:ind w:firstLine="709"/>
        <w:jc w:val="both"/>
        <w:rPr>
          <w:rFonts w:ascii="Times New Roman" w:eastAsiaTheme="minorHAnsi" w:hAnsi="Times New Roman"/>
          <w:lang w:val="ru-RU" w:eastAsia="ru-RU" w:bidi="ar-SA"/>
        </w:rPr>
      </w:pPr>
    </w:p>
    <w:p w14:paraId="10F83E2F" w14:textId="38AD01B9" w:rsidR="00EC7702" w:rsidRPr="00EC7702" w:rsidRDefault="00EC7702" w:rsidP="00780F9E">
      <w:pPr>
        <w:tabs>
          <w:tab w:val="left" w:pos="1701"/>
          <w:tab w:val="left" w:pos="1843"/>
          <w:tab w:val="left" w:pos="1985"/>
        </w:tabs>
        <w:autoSpaceDE w:val="0"/>
        <w:autoSpaceDN w:val="0"/>
        <w:adjustRightInd w:val="0"/>
        <w:spacing w:after="0" w:line="240" w:lineRule="auto"/>
        <w:ind w:firstLine="709"/>
        <w:jc w:val="both"/>
        <w:rPr>
          <w:rFonts w:ascii="Times New Roman" w:eastAsiaTheme="minorHAnsi" w:hAnsi="Times New Roman"/>
          <w:b/>
          <w:lang w:val="ru-RU" w:eastAsia="ru-RU" w:bidi="ar-SA"/>
        </w:rPr>
      </w:pPr>
      <w:r w:rsidRPr="00EC7702">
        <w:rPr>
          <w:rFonts w:ascii="Times New Roman" w:eastAsiaTheme="minorHAnsi" w:hAnsi="Times New Roman"/>
          <w:b/>
          <w:lang w:val="ru-RU" w:eastAsia="ru-RU" w:bidi="ar-SA"/>
        </w:rPr>
        <w:t xml:space="preserve">Глава 13. </w:t>
      </w:r>
      <w:r w:rsidR="00780F9E">
        <w:rPr>
          <w:rFonts w:ascii="Times New Roman" w:eastAsiaTheme="minorHAnsi" w:hAnsi="Times New Roman"/>
          <w:b/>
          <w:lang w:val="ru-RU" w:eastAsia="ru-RU" w:bidi="ar-SA"/>
        </w:rPr>
        <w:tab/>
      </w:r>
      <w:r w:rsidR="00780F9E">
        <w:rPr>
          <w:rFonts w:ascii="Times New Roman" w:eastAsiaTheme="minorHAnsi" w:hAnsi="Times New Roman"/>
          <w:b/>
          <w:lang w:val="ru-RU" w:eastAsia="ru-RU" w:bidi="ar-SA"/>
        </w:rPr>
        <w:tab/>
      </w:r>
      <w:r w:rsidRPr="00EC7702">
        <w:rPr>
          <w:rFonts w:ascii="Times New Roman" w:eastAsiaTheme="minorHAnsi" w:hAnsi="Times New Roman"/>
          <w:b/>
          <w:lang w:val="ru-RU" w:eastAsia="ru-RU" w:bidi="ar-SA"/>
        </w:rPr>
        <w:t>Сделки Банка, в которых имеется заинтересованность</w:t>
      </w:r>
    </w:p>
    <w:p w14:paraId="43C249D8" w14:textId="77777777" w:rsidR="00CB596D" w:rsidRDefault="00CB596D" w:rsidP="00CB596D">
      <w:pPr>
        <w:tabs>
          <w:tab w:val="left" w:pos="9923"/>
        </w:tabs>
        <w:spacing w:after="0" w:line="240" w:lineRule="auto"/>
        <w:ind w:firstLine="709"/>
        <w:outlineLvl w:val="0"/>
        <w:rPr>
          <w:rFonts w:ascii="Times New Roman" w:hAnsi="Times New Roman"/>
          <w:b/>
          <w:bCs/>
          <w:color w:val="00B050"/>
          <w:lang w:val="ru-RU"/>
        </w:rPr>
      </w:pPr>
    </w:p>
    <w:p w14:paraId="0D25F3EE" w14:textId="4A6BC485" w:rsidR="00EC7702" w:rsidRDefault="00EC7702" w:rsidP="007E681E">
      <w:pPr>
        <w:tabs>
          <w:tab w:val="left" w:pos="9923"/>
        </w:tabs>
        <w:spacing w:after="0" w:line="240" w:lineRule="auto"/>
        <w:ind w:firstLine="709"/>
        <w:jc w:val="both"/>
        <w:outlineLvl w:val="0"/>
        <w:rPr>
          <w:rFonts w:ascii="Times New Roman" w:hAnsi="Times New Roman"/>
          <w:bCs/>
          <w:lang w:val="ru-RU"/>
        </w:rPr>
      </w:pPr>
      <w:r w:rsidRPr="00EC7702">
        <w:rPr>
          <w:rFonts w:ascii="Times New Roman" w:hAnsi="Times New Roman"/>
          <w:bCs/>
          <w:lang w:val="ru-RU"/>
        </w:rPr>
        <w:t>13.1. Решение о согласии на со</w:t>
      </w:r>
      <w:r>
        <w:rPr>
          <w:rFonts w:ascii="Times New Roman" w:hAnsi="Times New Roman"/>
          <w:bCs/>
          <w:lang w:val="ru-RU"/>
        </w:rPr>
        <w:t xml:space="preserve">вершение сделки, в совершении которой имеется заинтересованность, принимается в порядке, установленном </w:t>
      </w:r>
      <w:r w:rsidR="00A351F0">
        <w:rPr>
          <w:rFonts w:ascii="Times New Roman" w:eastAsiaTheme="minorHAnsi" w:hAnsi="Times New Roman"/>
          <w:lang w:val="ru-RU" w:eastAsia="ru-RU" w:bidi="ar-SA"/>
        </w:rPr>
        <w:t>Федеральным законом «Об акционерных обществах»</w:t>
      </w:r>
      <w:r>
        <w:rPr>
          <w:rFonts w:ascii="Times New Roman" w:hAnsi="Times New Roman"/>
          <w:bCs/>
          <w:lang w:val="ru-RU"/>
        </w:rPr>
        <w:t>.</w:t>
      </w:r>
    </w:p>
    <w:p w14:paraId="61F9C8AC" w14:textId="56A9ED5F" w:rsidR="00EC7702" w:rsidRDefault="00EC7702" w:rsidP="007E681E">
      <w:pPr>
        <w:tabs>
          <w:tab w:val="left" w:pos="9923"/>
        </w:tabs>
        <w:spacing w:after="0" w:line="240" w:lineRule="auto"/>
        <w:ind w:firstLine="709"/>
        <w:jc w:val="both"/>
        <w:outlineLvl w:val="0"/>
        <w:rPr>
          <w:rFonts w:ascii="Times New Roman" w:hAnsi="Times New Roman"/>
          <w:bCs/>
          <w:lang w:val="ru-RU"/>
        </w:rPr>
      </w:pPr>
      <w:r>
        <w:rPr>
          <w:rFonts w:ascii="Times New Roman" w:hAnsi="Times New Roman"/>
          <w:bCs/>
          <w:lang w:val="ru-RU"/>
        </w:rPr>
        <w:t xml:space="preserve">13.2. На сделку, в совершении которой имеется заинтересованность, до ее совершения может быть получено согласие членов Совета директоров или Общего собрания акционеров в соответствии с </w:t>
      </w:r>
      <w:r w:rsidR="00A351F0">
        <w:rPr>
          <w:rFonts w:ascii="Times New Roman" w:eastAsiaTheme="minorHAnsi" w:hAnsi="Times New Roman"/>
          <w:lang w:val="ru-RU" w:eastAsia="ru-RU" w:bidi="ar-SA"/>
        </w:rPr>
        <w:t xml:space="preserve">Федеральным законом «Об акционерных обществах» </w:t>
      </w:r>
      <w:r>
        <w:rPr>
          <w:rFonts w:ascii="Times New Roman" w:hAnsi="Times New Roman"/>
          <w:bCs/>
          <w:lang w:val="ru-RU"/>
        </w:rPr>
        <w:t>по требованию Председателя Правления, члена Правления</w:t>
      </w:r>
      <w:r w:rsidR="007E681E">
        <w:rPr>
          <w:rFonts w:ascii="Times New Roman" w:hAnsi="Times New Roman"/>
          <w:bCs/>
          <w:lang w:val="ru-RU"/>
        </w:rPr>
        <w:t xml:space="preserve"> Банка, члена Совета директоров Банка или акционера (акционеров), обладающего не менее чем одним процентом голосующих акций Банка. </w:t>
      </w:r>
    </w:p>
    <w:p w14:paraId="1C84F602" w14:textId="5D8B07D8" w:rsidR="00A96D45" w:rsidRDefault="007E681E" w:rsidP="00A96D45">
      <w:pPr>
        <w:tabs>
          <w:tab w:val="left" w:pos="9923"/>
        </w:tabs>
        <w:spacing w:after="0" w:line="240" w:lineRule="auto"/>
        <w:ind w:firstLine="709"/>
        <w:jc w:val="both"/>
        <w:outlineLvl w:val="0"/>
        <w:rPr>
          <w:rFonts w:ascii="Times New Roman" w:hAnsi="Times New Roman"/>
          <w:bCs/>
          <w:lang w:val="ru-RU"/>
        </w:rPr>
      </w:pPr>
      <w:r>
        <w:rPr>
          <w:rFonts w:ascii="Times New Roman" w:hAnsi="Times New Roman"/>
          <w:bCs/>
          <w:lang w:val="ru-RU"/>
        </w:rPr>
        <w:t>Банк обязан извещать о сделке, в совершении которой имеется заинтересованность, членов Совета директоров Банка, членов Правления Банка, а в случае</w:t>
      </w:r>
      <w:r w:rsidR="00622C31">
        <w:rPr>
          <w:rFonts w:ascii="Times New Roman" w:hAnsi="Times New Roman"/>
          <w:bCs/>
          <w:lang w:val="ru-RU"/>
        </w:rPr>
        <w:t>,</w:t>
      </w:r>
      <w:r>
        <w:rPr>
          <w:rFonts w:ascii="Times New Roman" w:hAnsi="Times New Roman"/>
          <w:bCs/>
          <w:lang w:val="ru-RU"/>
        </w:rPr>
        <w:t xml:space="preserve"> если в совершении такой сделки заинтересованы все члены Совета директоров банка, </w:t>
      </w:r>
      <w:r w:rsidR="00622C31">
        <w:rPr>
          <w:rFonts w:ascii="Times New Roman" w:hAnsi="Times New Roman"/>
          <w:bCs/>
          <w:lang w:val="ru-RU"/>
        </w:rPr>
        <w:t>–</w:t>
      </w:r>
      <w:r>
        <w:rPr>
          <w:rFonts w:ascii="Times New Roman" w:hAnsi="Times New Roman"/>
          <w:bCs/>
          <w:lang w:val="ru-RU"/>
        </w:rPr>
        <w:t xml:space="preserve"> акционеров – в порядке, предусмотренном для сообщения о проведении Общего собрания акционеров.</w:t>
      </w:r>
      <w:r w:rsidR="00A96D45">
        <w:rPr>
          <w:rFonts w:ascii="Times New Roman" w:hAnsi="Times New Roman"/>
          <w:bCs/>
          <w:lang w:val="ru-RU"/>
        </w:rPr>
        <w:t xml:space="preserve"> </w:t>
      </w:r>
    </w:p>
    <w:p w14:paraId="2DD25A46" w14:textId="71B965F3" w:rsidR="00A96D45" w:rsidRPr="00A96D45" w:rsidRDefault="007E681E" w:rsidP="00A96D45">
      <w:pPr>
        <w:tabs>
          <w:tab w:val="left" w:pos="9923"/>
        </w:tabs>
        <w:spacing w:after="0" w:line="240" w:lineRule="auto"/>
        <w:ind w:firstLine="709"/>
        <w:jc w:val="both"/>
        <w:outlineLvl w:val="0"/>
        <w:rPr>
          <w:rFonts w:ascii="Times New Roman" w:eastAsiaTheme="minorHAnsi" w:hAnsi="Times New Roman"/>
          <w:lang w:val="ru-RU" w:eastAsia="ru-RU" w:bidi="ar-SA"/>
        </w:rPr>
      </w:pPr>
      <w:r w:rsidRPr="00A96D45">
        <w:rPr>
          <w:rFonts w:ascii="Times New Roman" w:hAnsi="Times New Roman"/>
          <w:bCs/>
          <w:lang w:val="ru-RU"/>
        </w:rPr>
        <w:t xml:space="preserve">13.3. </w:t>
      </w:r>
      <w:r w:rsidR="00A96D45">
        <w:rPr>
          <w:rFonts w:ascii="Times New Roman" w:hAnsi="Times New Roman"/>
          <w:bCs/>
          <w:lang w:val="ru-RU"/>
        </w:rPr>
        <w:t>Р</w:t>
      </w:r>
      <w:r w:rsidR="00A96D45" w:rsidRPr="00A96D45">
        <w:rPr>
          <w:rFonts w:ascii="Times New Roman" w:eastAsiaTheme="minorHAnsi" w:hAnsi="Times New Roman"/>
          <w:lang w:val="ru-RU" w:eastAsia="ru-RU" w:bidi="ar-SA"/>
        </w:rPr>
        <w:t xml:space="preserve">ешение о согласии на совершение сделки, в совершении которой имеется заинтересованность, принимается </w:t>
      </w:r>
      <w:r w:rsidR="00A96D45">
        <w:rPr>
          <w:rFonts w:ascii="Times New Roman" w:eastAsiaTheme="minorHAnsi" w:hAnsi="Times New Roman"/>
          <w:lang w:val="ru-RU" w:eastAsia="ru-RU" w:bidi="ar-SA"/>
        </w:rPr>
        <w:t>С</w:t>
      </w:r>
      <w:r w:rsidR="00A96D45" w:rsidRPr="00A96D45">
        <w:rPr>
          <w:rFonts w:ascii="Times New Roman" w:eastAsiaTheme="minorHAnsi" w:hAnsi="Times New Roman"/>
          <w:lang w:val="ru-RU" w:eastAsia="ru-RU" w:bidi="ar-SA"/>
        </w:rPr>
        <w:t xml:space="preserve">оветом директоров </w:t>
      </w:r>
      <w:r w:rsidR="00A96D45">
        <w:rPr>
          <w:rFonts w:ascii="Times New Roman" w:eastAsiaTheme="minorHAnsi" w:hAnsi="Times New Roman"/>
          <w:lang w:val="ru-RU" w:eastAsia="ru-RU" w:bidi="ar-SA"/>
        </w:rPr>
        <w:t>Банка</w:t>
      </w:r>
      <w:r w:rsidR="00A96D45" w:rsidRPr="00A96D45">
        <w:rPr>
          <w:rFonts w:ascii="Times New Roman" w:eastAsiaTheme="minorHAnsi" w:hAnsi="Times New Roman"/>
          <w:lang w:val="ru-RU" w:eastAsia="ru-RU" w:bidi="ar-SA"/>
        </w:rPr>
        <w:t xml:space="preserve"> большинством голосов директоров, не заинтере</w:t>
      </w:r>
      <w:r w:rsidR="00A96D45">
        <w:rPr>
          <w:rFonts w:ascii="Times New Roman" w:eastAsiaTheme="minorHAnsi" w:hAnsi="Times New Roman"/>
          <w:lang w:val="ru-RU" w:eastAsia="ru-RU" w:bidi="ar-SA"/>
        </w:rPr>
        <w:t>сованных в ее совершении</w:t>
      </w:r>
      <w:r w:rsidR="00A96D45" w:rsidRPr="00A96D45">
        <w:rPr>
          <w:rFonts w:ascii="Times New Roman" w:eastAsiaTheme="minorHAnsi" w:hAnsi="Times New Roman"/>
          <w:lang w:val="ru-RU" w:eastAsia="ru-RU" w:bidi="ar-SA"/>
        </w:rPr>
        <w:t>.</w:t>
      </w:r>
    </w:p>
    <w:p w14:paraId="2B8914B4" w14:textId="4F0BD9AA" w:rsidR="007E681E" w:rsidRPr="00A96D45" w:rsidRDefault="007E681E" w:rsidP="007E681E">
      <w:pPr>
        <w:tabs>
          <w:tab w:val="left" w:pos="9923"/>
        </w:tabs>
        <w:spacing w:after="0" w:line="240" w:lineRule="auto"/>
        <w:ind w:firstLine="709"/>
        <w:jc w:val="both"/>
        <w:outlineLvl w:val="0"/>
        <w:rPr>
          <w:rFonts w:ascii="Times New Roman" w:eastAsiaTheme="minorHAnsi" w:hAnsi="Times New Roman"/>
          <w:lang w:val="ru-RU" w:eastAsia="ru-RU" w:bidi="ar-SA"/>
        </w:rPr>
      </w:pPr>
      <w:r w:rsidRPr="00A96D45">
        <w:rPr>
          <w:rFonts w:ascii="Times New Roman" w:hAnsi="Times New Roman"/>
          <w:bCs/>
          <w:lang w:val="ru-RU"/>
        </w:rPr>
        <w:t xml:space="preserve">13.4.  </w:t>
      </w:r>
      <w:r w:rsidR="00A96D45">
        <w:rPr>
          <w:rFonts w:ascii="Times New Roman" w:hAnsi="Times New Roman"/>
          <w:bCs/>
          <w:lang w:val="ru-RU"/>
        </w:rPr>
        <w:t>Если количество не</w:t>
      </w:r>
      <w:r w:rsidR="00622C31">
        <w:rPr>
          <w:rFonts w:ascii="Times New Roman" w:hAnsi="Times New Roman"/>
          <w:bCs/>
          <w:lang w:val="ru-RU"/>
        </w:rPr>
        <w:t xml:space="preserve"> </w:t>
      </w:r>
      <w:r w:rsidR="00A96D45">
        <w:rPr>
          <w:rFonts w:ascii="Times New Roman" w:hAnsi="Times New Roman"/>
          <w:bCs/>
          <w:lang w:val="ru-RU"/>
        </w:rPr>
        <w:t xml:space="preserve">заинтересованных директоров составляет менее определенного настоящим Уставом кворума, а также в иных случая, установленных </w:t>
      </w:r>
      <w:r w:rsidR="00A351F0">
        <w:rPr>
          <w:rFonts w:ascii="Times New Roman" w:eastAsiaTheme="minorHAnsi" w:hAnsi="Times New Roman"/>
          <w:lang w:val="ru-RU" w:eastAsia="ru-RU" w:bidi="ar-SA"/>
        </w:rPr>
        <w:t>Федеральным законом «Об акционерных обществах»</w:t>
      </w:r>
      <w:r w:rsidRPr="00A96D45">
        <w:rPr>
          <w:rFonts w:ascii="Times New Roman" w:hAnsi="Times New Roman"/>
          <w:bCs/>
          <w:lang w:val="ru-RU"/>
        </w:rPr>
        <w:t>, р</w:t>
      </w:r>
      <w:r w:rsidRPr="00A96D45">
        <w:rPr>
          <w:rFonts w:ascii="Times New Roman" w:eastAsiaTheme="minorHAnsi" w:hAnsi="Times New Roman"/>
          <w:lang w:val="ru-RU" w:eastAsia="ru-RU" w:bidi="ar-SA"/>
        </w:rPr>
        <w:t xml:space="preserve">ешение о согласии на совершение сделки, в совершении которой имеется заинтересованность, принимается </w:t>
      </w:r>
      <w:r w:rsidR="00622C31">
        <w:rPr>
          <w:rFonts w:ascii="Times New Roman" w:eastAsiaTheme="minorHAnsi" w:hAnsi="Times New Roman"/>
          <w:lang w:val="ru-RU" w:eastAsia="ru-RU" w:bidi="ar-SA"/>
        </w:rPr>
        <w:t>О</w:t>
      </w:r>
      <w:r w:rsidRPr="00A96D45">
        <w:rPr>
          <w:rFonts w:ascii="Times New Roman" w:eastAsiaTheme="minorHAnsi" w:hAnsi="Times New Roman"/>
          <w:lang w:val="ru-RU" w:eastAsia="ru-RU" w:bidi="ar-SA"/>
        </w:rPr>
        <w:t>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w:t>
      </w:r>
    </w:p>
    <w:p w14:paraId="5A7552E4" w14:textId="77777777" w:rsidR="00EC7702" w:rsidRPr="00A96D45" w:rsidRDefault="00EC7702" w:rsidP="00CB596D">
      <w:pPr>
        <w:tabs>
          <w:tab w:val="left" w:pos="9923"/>
        </w:tabs>
        <w:spacing w:after="0" w:line="240" w:lineRule="auto"/>
        <w:ind w:firstLine="709"/>
        <w:outlineLvl w:val="0"/>
        <w:rPr>
          <w:rFonts w:ascii="Times New Roman" w:hAnsi="Times New Roman"/>
          <w:bCs/>
          <w:lang w:val="ru-RU"/>
        </w:rPr>
      </w:pPr>
    </w:p>
    <w:p w14:paraId="0F97C5C7" w14:textId="350114A6" w:rsidR="00CB596D" w:rsidRPr="00CB596D" w:rsidRDefault="00CB596D" w:rsidP="00CB596D">
      <w:pPr>
        <w:tabs>
          <w:tab w:val="left" w:pos="9923"/>
        </w:tabs>
        <w:spacing w:after="0" w:line="360" w:lineRule="auto"/>
        <w:ind w:firstLine="709"/>
        <w:outlineLvl w:val="0"/>
        <w:rPr>
          <w:rFonts w:ascii="Times New Roman" w:hAnsi="Times New Roman"/>
          <w:b/>
          <w:bCs/>
          <w:lang w:val="ru-RU"/>
        </w:rPr>
      </w:pPr>
      <w:r w:rsidRPr="00CB596D">
        <w:rPr>
          <w:rFonts w:ascii="Times New Roman" w:hAnsi="Times New Roman"/>
          <w:b/>
          <w:bCs/>
          <w:lang w:val="ru-RU"/>
        </w:rPr>
        <w:t>Глава 1</w:t>
      </w:r>
      <w:r w:rsidR="00A861A7">
        <w:rPr>
          <w:rFonts w:ascii="Times New Roman" w:hAnsi="Times New Roman"/>
          <w:b/>
          <w:bCs/>
          <w:lang w:val="ru-RU"/>
        </w:rPr>
        <w:t>4</w:t>
      </w:r>
      <w:r w:rsidRPr="00CB596D">
        <w:rPr>
          <w:rFonts w:ascii="Times New Roman" w:hAnsi="Times New Roman"/>
          <w:b/>
          <w:bCs/>
          <w:lang w:val="ru-RU"/>
        </w:rPr>
        <w:t>.   Контроль за финансово-хозяйственной деятельностью Банка</w:t>
      </w:r>
    </w:p>
    <w:p w14:paraId="4C8B22C2" w14:textId="473EE327"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.1.</w:t>
      </w:r>
      <w:r w:rsidR="00CB596D" w:rsidRPr="00CB596D">
        <w:rPr>
          <w:rFonts w:ascii="Times New Roman" w:hAnsi="Times New Roman"/>
          <w:bCs/>
          <w:lang w:val="ru-RU"/>
        </w:rPr>
        <w:tab/>
        <w:t>Для осуществления контроля за финансово-хозяйственной деятельностью Банка в Банке создается ревизионная комиссия.</w:t>
      </w:r>
    </w:p>
    <w:p w14:paraId="10C1408D" w14:textId="3D970F91"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 xml:space="preserve">.1.1. </w:t>
      </w:r>
      <w:r w:rsidR="00CB596D" w:rsidRPr="00CB596D">
        <w:rPr>
          <w:rFonts w:ascii="Times New Roman" w:hAnsi="Times New Roman"/>
          <w:bCs/>
          <w:lang w:val="ru-RU"/>
        </w:rPr>
        <w:tab/>
        <w:t>Компетенция ревизионной комиссии Банка:</w:t>
      </w:r>
    </w:p>
    <w:p w14:paraId="60D60D0E"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 xml:space="preserve">1) </w:t>
      </w:r>
      <w:r w:rsidRPr="00CB596D">
        <w:rPr>
          <w:rFonts w:ascii="Times New Roman" w:hAnsi="Times New Roman"/>
          <w:bCs/>
          <w:lang w:val="ru-RU"/>
        </w:rPr>
        <w:tab/>
        <w:t>ревизионная комиссия осуществляет проверку финансово-хозяйственной деятельности Банка по итогам деятельности за год, а также во всякое время по собственной инициативе, решению Общего собрания акционеров, Совета директоров Банка или по требованию акционера (акционеров), владеющего в совокупности не менее чем 10 процентами голосующих акций Банка;</w:t>
      </w:r>
    </w:p>
    <w:p w14:paraId="0EBFB5E5" w14:textId="77777777" w:rsidR="00CB596D" w:rsidRPr="00CB596D" w:rsidRDefault="00CB596D" w:rsidP="00A861A7">
      <w:pPr>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lastRenderedPageBreak/>
        <w:t>2)</w:t>
      </w:r>
      <w:r w:rsidRPr="00CB596D">
        <w:rPr>
          <w:rFonts w:ascii="Times New Roman" w:hAnsi="Times New Roman"/>
          <w:bCs/>
          <w:lang w:val="ru-RU"/>
        </w:rPr>
        <w:tab/>
        <w:t xml:space="preserve">ревизионная комиссия подтверждает достоверность данных, содержащихся в годовом отчете и годовой бухгалтерской (финансовой) отчетности Банка, </w:t>
      </w:r>
      <w:r w:rsidRPr="00CB596D">
        <w:rPr>
          <w:rFonts w:ascii="Times New Roman" w:eastAsiaTheme="minorHAnsi" w:hAnsi="Times New Roman"/>
          <w:lang w:val="ru-RU" w:eastAsia="ru-RU" w:bidi="ar-SA"/>
        </w:rPr>
        <w:t>информирует Совет директоров и Общее собрание акционеров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14:paraId="6BB1C391"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3)</w:t>
      </w:r>
      <w:r w:rsidRPr="00CB596D">
        <w:rPr>
          <w:rFonts w:ascii="Times New Roman" w:hAnsi="Times New Roman"/>
          <w:bCs/>
          <w:lang w:val="ru-RU"/>
        </w:rPr>
        <w:tab/>
        <w:t xml:space="preserve">ревизионная комиссия вправе требовать созыва внеочередного Общего собрания акционеров и проведения заседания Совета директоров Банка в порядке, установленном законодательством Российской Федерации и Уставом Банка; </w:t>
      </w:r>
    </w:p>
    <w:p w14:paraId="1DA8866B"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4)</w:t>
      </w:r>
      <w:r w:rsidRPr="00CB596D">
        <w:rPr>
          <w:rFonts w:ascii="Times New Roman" w:hAnsi="Times New Roman"/>
          <w:bCs/>
          <w:lang w:val="ru-RU"/>
        </w:rPr>
        <w:tab/>
        <w:t>ревизионная комиссия, в ходе выполнения возложенных на нее функций, может привлекать экспертов из числа лиц, не занимающих какие-либо штатные должности в Банке; ответственность за действия привлеченных специалистов несет председатель ревизионной комиссии</w:t>
      </w:r>
    </w:p>
    <w:p w14:paraId="65396A58"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5)</w:t>
      </w:r>
      <w:r w:rsidRPr="00CB596D">
        <w:rPr>
          <w:rFonts w:ascii="Times New Roman" w:hAnsi="Times New Roman"/>
          <w:bCs/>
          <w:lang w:val="ru-RU"/>
        </w:rPr>
        <w:tab/>
        <w:t>по требованию ревизионной комиссии лица, занимающие должности в органах управления Банка, обязаны предоставлять документы и материалы о финансово-хозяйственной деятельности Банка; срок предоставления документов определяется ревизионной комиссией с учетом времени, установленного для проведения проверки (ревизии);</w:t>
      </w:r>
    </w:p>
    <w:p w14:paraId="66B1AA00"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6)</w:t>
      </w:r>
      <w:r w:rsidRPr="00CB596D">
        <w:rPr>
          <w:rFonts w:ascii="Times New Roman" w:hAnsi="Times New Roman"/>
          <w:bCs/>
          <w:lang w:val="ru-RU"/>
        </w:rPr>
        <w:tab/>
      </w:r>
      <w:r w:rsidRPr="00CB596D">
        <w:rPr>
          <w:rFonts w:ascii="Times New Roman" w:eastAsiaTheme="minorHAnsi" w:hAnsi="Times New Roman"/>
          <w:lang w:val="ru-RU" w:eastAsia="ru-RU" w:bidi="ar-SA"/>
        </w:rPr>
        <w:t xml:space="preserve">иные вопросы, предусмотренные законодательством </w:t>
      </w:r>
      <w:r w:rsidRPr="00CB596D">
        <w:rPr>
          <w:rFonts w:ascii="Times New Roman" w:hAnsi="Times New Roman"/>
          <w:bCs/>
          <w:lang w:val="ru-RU"/>
        </w:rPr>
        <w:t>Федеральным законом «Об акционерных обществах» и настоящим Уставом.</w:t>
      </w:r>
    </w:p>
    <w:p w14:paraId="48D3C1C1" w14:textId="2C365A8A" w:rsidR="00CB596D" w:rsidRPr="00CB596D" w:rsidRDefault="00A861A7" w:rsidP="00CB596D">
      <w:pPr>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.1.2.</w:t>
      </w:r>
      <w:r w:rsidR="00CB596D" w:rsidRPr="00CB596D">
        <w:rPr>
          <w:rFonts w:ascii="Times New Roman" w:hAnsi="Times New Roman"/>
          <w:bCs/>
          <w:lang w:val="ru-RU"/>
        </w:rPr>
        <w:tab/>
      </w:r>
      <w:r w:rsidR="00CB596D" w:rsidRPr="00CB596D">
        <w:rPr>
          <w:rFonts w:ascii="Times New Roman" w:hAnsi="Times New Roman"/>
          <w:lang w:val="ru-RU"/>
        </w:rPr>
        <w:t>Члены ревизионной комиссии Банка ежегодно избираются Общим собранием акционеров в порядке, предусмотренном Федеральным законом «Об акционерных обществах».</w:t>
      </w:r>
    </w:p>
    <w:p w14:paraId="7EBCD756" w14:textId="77777777" w:rsidR="00CB596D" w:rsidRPr="00CB596D" w:rsidRDefault="00CB596D" w:rsidP="00CB596D">
      <w:pPr>
        <w:pStyle w:val="22"/>
        <w:shd w:val="clear" w:color="auto" w:fill="auto"/>
        <w:tabs>
          <w:tab w:val="left" w:pos="1291"/>
        </w:tabs>
        <w:spacing w:before="0" w:after="0" w:line="240" w:lineRule="auto"/>
        <w:ind w:left="709" w:firstLine="0"/>
        <w:jc w:val="both"/>
        <w:rPr>
          <w:rStyle w:val="fontstyle01"/>
          <w:rFonts w:ascii="Times New Roman" w:hAnsi="Times New Roman"/>
          <w:color w:val="auto"/>
          <w:sz w:val="22"/>
        </w:rPr>
      </w:pPr>
      <w:r w:rsidRPr="00CB596D">
        <w:rPr>
          <w:rStyle w:val="fontstyle01"/>
          <w:rFonts w:ascii="Times New Roman" w:hAnsi="Times New Roman"/>
          <w:color w:val="auto"/>
          <w:sz w:val="22"/>
        </w:rPr>
        <w:t>Количественный состав ревизионной комиссии – три человека.</w:t>
      </w:r>
    </w:p>
    <w:p w14:paraId="2D9DF05C" w14:textId="6B49F0FE"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.1.3.</w:t>
      </w:r>
      <w:r w:rsidR="00CB596D" w:rsidRPr="00CB596D">
        <w:rPr>
          <w:rFonts w:ascii="Times New Roman" w:hAnsi="Times New Roman"/>
          <w:bCs/>
          <w:lang w:val="ru-RU"/>
        </w:rPr>
        <w:tab/>
        <w:t xml:space="preserve">По решению Общего собрания акционеров Банка полномочия членов ревизионной комиссии могут быть прекращены досрочно. </w:t>
      </w:r>
    </w:p>
    <w:p w14:paraId="1F1AC57A"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Члены ревизионной комиссии могут переизбираться неограниченное число раз.</w:t>
      </w:r>
    </w:p>
    <w:p w14:paraId="61169ACE"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bCs/>
          <w:lang w:val="ru-RU"/>
        </w:rPr>
        <w:t xml:space="preserve">Акции, принадлежащие </w:t>
      </w:r>
      <w:hyperlink r:id="rId30" w:history="1">
        <w:r w:rsidRPr="00CB596D">
          <w:rPr>
            <w:rFonts w:ascii="Times New Roman" w:hAnsi="Times New Roman"/>
            <w:bCs/>
            <w:lang w:val="ru-RU"/>
          </w:rPr>
          <w:t>членам Совета директоров</w:t>
        </w:r>
      </w:hyperlink>
      <w:r w:rsidRPr="00CB596D">
        <w:rPr>
          <w:rFonts w:ascii="Times New Roman" w:hAnsi="Times New Roman"/>
          <w:bCs/>
          <w:lang w:val="ru-RU"/>
        </w:rPr>
        <w:t xml:space="preserve"> Банка или лицам, занимающим должности в исполнительных органах Банка, не могут участвовать в голосовании при избрании членов ревизионной комиссии Банка.</w:t>
      </w:r>
    </w:p>
    <w:p w14:paraId="3B3DC799" w14:textId="71413CFB"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.1.4.</w:t>
      </w:r>
      <w:r w:rsidR="00CB596D" w:rsidRPr="00CB596D">
        <w:rPr>
          <w:rFonts w:ascii="Times New Roman" w:hAnsi="Times New Roman"/>
          <w:bCs/>
          <w:lang w:val="ru-RU"/>
        </w:rPr>
        <w:tab/>
        <w:t xml:space="preserve">Члены ревизионной комиссии не могут быть одновременно членами Совета директоров, а также занимать должности в исполнительных органах Банка. </w:t>
      </w:r>
    </w:p>
    <w:p w14:paraId="4C1F0E99" w14:textId="5A50A120"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.1.5.</w:t>
      </w:r>
      <w:r w:rsidR="00CB596D" w:rsidRPr="00CB596D">
        <w:rPr>
          <w:rFonts w:ascii="Times New Roman" w:hAnsi="Times New Roman"/>
          <w:bCs/>
          <w:lang w:val="ru-RU"/>
        </w:rPr>
        <w:tab/>
        <w:t>Порядок деятельности ревизионной комиссии Банка определяется Положением о ревизионной комиссии, утверждаемым Общим собранием акционеров.</w:t>
      </w:r>
    </w:p>
    <w:p w14:paraId="5E7FF180" w14:textId="20A96474"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.1.6.</w:t>
      </w:r>
      <w:r w:rsidR="00CB596D" w:rsidRPr="00CB596D">
        <w:rPr>
          <w:rFonts w:ascii="Times New Roman" w:hAnsi="Times New Roman"/>
          <w:bCs/>
          <w:lang w:val="ru-RU"/>
        </w:rPr>
        <w:tab/>
        <w:t xml:space="preserve">Члены ревизионной комиссии не вправе раскрывать третьим лицам ставшие известные им в результате проверок персональные данные, конфиденциальные сведения о Банке, его сделках, операциях, клиентах, корреспондентах, партнерах, а также иную информацию, составляющую банковскую, коммерческую, служебную тайну. </w:t>
      </w:r>
    </w:p>
    <w:p w14:paraId="6D60A73F" w14:textId="3E0ECC89" w:rsidR="00CB596D" w:rsidRPr="00CB596D" w:rsidRDefault="00A861A7"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Pr>
          <w:rFonts w:ascii="Times New Roman" w:hAnsi="Times New Roman"/>
          <w:bCs/>
          <w:lang w:val="ru-RU"/>
        </w:rPr>
        <w:t>14</w:t>
      </w:r>
      <w:r w:rsidR="00CB596D" w:rsidRPr="00CB596D">
        <w:rPr>
          <w:rFonts w:ascii="Times New Roman" w:hAnsi="Times New Roman"/>
          <w:bCs/>
          <w:lang w:val="ru-RU"/>
        </w:rPr>
        <w:t>.2.</w:t>
      </w:r>
      <w:r w:rsidR="00CB596D" w:rsidRPr="00CB596D">
        <w:rPr>
          <w:rFonts w:ascii="Times New Roman" w:hAnsi="Times New Roman"/>
          <w:bCs/>
          <w:lang w:val="ru-RU"/>
        </w:rPr>
        <w:tab/>
        <w:t>Для проверки и подтверждения достоверности годовой бухгалтерской (финансовой)  отчетности Банка, подготовленной в соответствии с законодательством Российской Федерации, а также финансовой отчетности, подготовленной в соответствии с Международными стандартами финансовой отчетности, Банк на договорной основе привлекает аудиторскую организацию, осуществляющую аудиторскую деятельность в соответствии с законодательством Российской Федерации и Международными стандартами аудита.</w:t>
      </w:r>
    </w:p>
    <w:p w14:paraId="2FFCFD5F" w14:textId="77777777" w:rsidR="00CB596D" w:rsidRPr="00CB596D" w:rsidRDefault="00CB596D" w:rsidP="00CB596D">
      <w:pPr>
        <w:spacing w:after="0" w:line="240" w:lineRule="auto"/>
        <w:ind w:firstLine="709"/>
        <w:jc w:val="both"/>
        <w:rPr>
          <w:rFonts w:ascii="Times New Roman" w:hAnsi="Times New Roman"/>
          <w:lang w:val="ru-RU"/>
        </w:rPr>
      </w:pPr>
      <w:r w:rsidRPr="00CB596D">
        <w:rPr>
          <w:rFonts w:ascii="Times New Roman" w:hAnsi="Times New Roman"/>
          <w:lang w:val="ru-RU"/>
        </w:rPr>
        <w:t>Аудиторская организация рекомендуется Общему собранию акционеров Советом директоров Банка по итогам отбора аудиторских организаций Правлением Банка.</w:t>
      </w:r>
    </w:p>
    <w:p w14:paraId="1790E521" w14:textId="77777777" w:rsidR="00CB596D" w:rsidRPr="00CB596D" w:rsidRDefault="00CB596D" w:rsidP="00CB596D">
      <w:pPr>
        <w:tabs>
          <w:tab w:val="left" w:pos="1418"/>
        </w:tabs>
        <w:autoSpaceDE w:val="0"/>
        <w:autoSpaceDN w:val="0"/>
        <w:adjustRightInd w:val="0"/>
        <w:spacing w:after="0" w:line="240" w:lineRule="auto"/>
        <w:ind w:firstLine="709"/>
        <w:jc w:val="both"/>
        <w:rPr>
          <w:rFonts w:ascii="Times New Roman" w:hAnsi="Times New Roman"/>
          <w:bCs/>
          <w:lang w:val="ru-RU"/>
        </w:rPr>
      </w:pPr>
      <w:r w:rsidRPr="00CB596D">
        <w:rPr>
          <w:rFonts w:ascii="Times New Roman" w:hAnsi="Times New Roman"/>
          <w:lang w:val="ru-RU"/>
        </w:rPr>
        <w:t>Аудиторская организация</w:t>
      </w:r>
      <w:r w:rsidRPr="00CB596D">
        <w:rPr>
          <w:rFonts w:ascii="Times New Roman" w:hAnsi="Times New Roman"/>
          <w:bCs/>
          <w:lang w:val="ru-RU"/>
        </w:rPr>
        <w:t xml:space="preserve"> не вправе раскрывать третьим лицам ставшие известные ей в результате проверок конфиденциальные сведения о Банке, его сделках, операциях, клиентах, корреспондентах, партнерах, а также иную информацию, составляющую банковскую, коммерческую, и служебную тайну. </w:t>
      </w:r>
    </w:p>
    <w:p w14:paraId="2CB2DEA2" w14:textId="77777777" w:rsidR="00CB596D" w:rsidRPr="00CB596D" w:rsidRDefault="00CB596D" w:rsidP="00CB596D">
      <w:pPr>
        <w:spacing w:after="0" w:line="240" w:lineRule="auto"/>
        <w:ind w:firstLine="709"/>
        <w:jc w:val="both"/>
        <w:rPr>
          <w:rFonts w:ascii="Times New Roman" w:hAnsi="Times New Roman"/>
          <w:lang w:val="ru-RU"/>
        </w:rPr>
      </w:pPr>
    </w:p>
    <w:p w14:paraId="6513B6CE" w14:textId="41A8C097" w:rsidR="00CB596D" w:rsidRPr="00096E6A" w:rsidRDefault="00CB596D" w:rsidP="00CB596D">
      <w:pPr>
        <w:tabs>
          <w:tab w:val="left" w:pos="9923"/>
        </w:tabs>
        <w:spacing w:after="0" w:line="240" w:lineRule="auto"/>
        <w:ind w:firstLine="709"/>
        <w:outlineLvl w:val="0"/>
        <w:rPr>
          <w:rFonts w:ascii="Times New Roman" w:hAnsi="Times New Roman"/>
          <w:b/>
          <w:bCs/>
          <w:strike/>
          <w:lang w:val="ru-RU"/>
        </w:rPr>
      </w:pPr>
      <w:r w:rsidRPr="00CB596D">
        <w:rPr>
          <w:rFonts w:ascii="Times New Roman" w:hAnsi="Times New Roman"/>
          <w:b/>
          <w:bCs/>
          <w:lang w:val="ru-RU"/>
        </w:rPr>
        <w:t>Глава 1</w:t>
      </w:r>
      <w:r w:rsidR="00A861A7">
        <w:rPr>
          <w:rFonts w:ascii="Times New Roman" w:hAnsi="Times New Roman"/>
          <w:b/>
          <w:bCs/>
          <w:lang w:val="ru-RU"/>
        </w:rPr>
        <w:t>5</w:t>
      </w:r>
      <w:r w:rsidRPr="00CB596D">
        <w:rPr>
          <w:rFonts w:ascii="Times New Roman" w:hAnsi="Times New Roman"/>
          <w:b/>
          <w:bCs/>
          <w:lang w:val="ru-RU"/>
        </w:rPr>
        <w:t xml:space="preserve">.   </w:t>
      </w:r>
      <w:r w:rsidRPr="00C25388">
        <w:rPr>
          <w:rFonts w:ascii="Times New Roman" w:hAnsi="Times New Roman"/>
          <w:b/>
          <w:bCs/>
          <w:lang w:val="ru-RU"/>
        </w:rPr>
        <w:t>Система органов внутреннего контроля</w:t>
      </w:r>
    </w:p>
    <w:p w14:paraId="4058E164" w14:textId="77777777" w:rsidR="00CB596D" w:rsidRDefault="00CB596D" w:rsidP="00CB596D">
      <w:pPr>
        <w:spacing w:after="0" w:line="240" w:lineRule="auto"/>
        <w:ind w:firstLine="709"/>
        <w:jc w:val="both"/>
        <w:rPr>
          <w:rFonts w:ascii="Times New Roman" w:hAnsi="Times New Roman"/>
          <w:color w:val="00B050"/>
          <w:lang w:val="ru-RU"/>
        </w:rPr>
      </w:pPr>
    </w:p>
    <w:p w14:paraId="2CCB8A07" w14:textId="1DF85541" w:rsidR="00CB596D" w:rsidRPr="00C25388"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sidRPr="00C25388">
        <w:rPr>
          <w:rFonts w:ascii="Times New Roman" w:hAnsi="Times New Roman"/>
          <w:lang w:val="ru-RU"/>
        </w:rPr>
        <w:t>.</w:t>
      </w:r>
      <w:r>
        <w:rPr>
          <w:rFonts w:ascii="Times New Roman" w:hAnsi="Times New Roman"/>
          <w:lang w:val="ru-RU"/>
        </w:rPr>
        <w:t>1.</w:t>
      </w:r>
      <w:r>
        <w:rPr>
          <w:rFonts w:ascii="Times New Roman" w:hAnsi="Times New Roman"/>
          <w:lang w:val="ru-RU"/>
        </w:rPr>
        <w:tab/>
      </w:r>
      <w:r w:rsidRPr="001644F5">
        <w:rPr>
          <w:rFonts w:ascii="Times New Roman" w:hAnsi="Times New Roman"/>
          <w:lang w:val="ru-RU"/>
        </w:rPr>
        <w:t xml:space="preserve">Банк в соответствии с </w:t>
      </w:r>
      <w:r w:rsidRPr="001644F5">
        <w:rPr>
          <w:rFonts w:ascii="Times New Roman" w:hAnsi="Times New Roman"/>
          <w:bCs/>
          <w:lang w:val="ru-RU"/>
        </w:rPr>
        <w:t xml:space="preserve">законодательством Российской Федерации, установленными в Банке правилами и процедурами, осуществляет </w:t>
      </w:r>
      <w:r w:rsidRPr="001644F5">
        <w:rPr>
          <w:rFonts w:ascii="Times New Roman" w:hAnsi="Times New Roman"/>
          <w:lang w:val="ru-RU"/>
        </w:rPr>
        <w:t xml:space="preserve">внутренний контроль </w:t>
      </w:r>
      <w:r w:rsidRPr="00C25388">
        <w:rPr>
          <w:rFonts w:ascii="Times New Roman" w:hAnsi="Times New Roman"/>
          <w:lang w:val="ru-RU"/>
        </w:rPr>
        <w:t>в целях обеспечения:</w:t>
      </w:r>
    </w:p>
    <w:p w14:paraId="177AFA13" w14:textId="77777777" w:rsidR="00CB596D" w:rsidRPr="00C25388"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Pr="00C25388">
        <w:rPr>
          <w:rFonts w:ascii="Times New Roman" w:hAnsi="Times New Roman"/>
          <w:lang w:val="ru-RU"/>
        </w:rPr>
        <w:t xml:space="preserve"> </w:t>
      </w:r>
      <w:r>
        <w:rPr>
          <w:rFonts w:ascii="Times New Roman" w:hAnsi="Times New Roman"/>
          <w:lang w:val="ru-RU"/>
        </w:rPr>
        <w:tab/>
        <w:t>э</w:t>
      </w:r>
      <w:r w:rsidRPr="00C25388">
        <w:rPr>
          <w:rFonts w:ascii="Times New Roman" w:hAnsi="Times New Roman"/>
          <w:lang w:val="ru-RU"/>
        </w:rPr>
        <w:t>ффективности и результативности финансово-хозяйственной деятельности при совершении банковских операций и других сделок, эффективности управления активами и пассивами, включая обеспечение сохранности активов, управления банковскими рисками</w:t>
      </w:r>
      <w:r>
        <w:rPr>
          <w:rFonts w:ascii="Times New Roman" w:hAnsi="Times New Roman"/>
          <w:lang w:val="ru-RU"/>
        </w:rPr>
        <w:t>;</w:t>
      </w:r>
    </w:p>
    <w:p w14:paraId="63D861F9" w14:textId="77777777" w:rsidR="00CB596D" w:rsidRPr="00C25388"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C25388">
        <w:rPr>
          <w:rFonts w:ascii="Times New Roman" w:hAnsi="Times New Roman"/>
          <w:lang w:val="ru-RU"/>
        </w:rPr>
        <w:t>2</w:t>
      </w:r>
      <w:r>
        <w:rPr>
          <w:rFonts w:ascii="Times New Roman" w:hAnsi="Times New Roman"/>
          <w:lang w:val="ru-RU"/>
        </w:rPr>
        <w:t>)</w:t>
      </w:r>
      <w:r w:rsidRPr="00C25388">
        <w:rPr>
          <w:rFonts w:ascii="Times New Roman" w:hAnsi="Times New Roman"/>
          <w:lang w:val="ru-RU"/>
        </w:rPr>
        <w:t xml:space="preserve"> </w:t>
      </w:r>
      <w:r>
        <w:rPr>
          <w:rFonts w:ascii="Times New Roman" w:hAnsi="Times New Roman"/>
          <w:lang w:val="ru-RU"/>
        </w:rPr>
        <w:tab/>
        <w:t>д</w:t>
      </w:r>
      <w:r w:rsidRPr="00C25388">
        <w:rPr>
          <w:rFonts w:ascii="Times New Roman" w:hAnsi="Times New Roman"/>
          <w:lang w:val="ru-RU"/>
        </w:rPr>
        <w:t xml:space="preserve">остоверности, полноты, объективности и своевременности составления и представления финансовой, бухгалтерской, статистической и иной отчетности (для внешних и внутренних пользователей), а также информационной безопасности (защищенности интересов </w:t>
      </w:r>
      <w:r w:rsidRPr="00C25388">
        <w:rPr>
          <w:rFonts w:ascii="Times New Roman" w:hAnsi="Times New Roman"/>
          <w:lang w:val="ru-RU"/>
        </w:rPr>
        <w:lastRenderedPageBreak/>
        <w:t>(целей) кредитной организации в информационной сфере,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отношений)</w:t>
      </w:r>
      <w:r>
        <w:rPr>
          <w:rFonts w:ascii="Times New Roman" w:hAnsi="Times New Roman"/>
          <w:lang w:val="ru-RU"/>
        </w:rPr>
        <w:t>;</w:t>
      </w:r>
    </w:p>
    <w:p w14:paraId="7F337AB3" w14:textId="77777777" w:rsidR="00CB596D" w:rsidRPr="00C25388"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C25388">
        <w:rPr>
          <w:rFonts w:ascii="Times New Roman" w:hAnsi="Times New Roman"/>
          <w:lang w:val="ru-RU"/>
        </w:rPr>
        <w:t>3</w:t>
      </w:r>
      <w:r>
        <w:rPr>
          <w:rFonts w:ascii="Times New Roman" w:hAnsi="Times New Roman"/>
          <w:lang w:val="ru-RU"/>
        </w:rPr>
        <w:t>)</w:t>
      </w:r>
      <w:r>
        <w:rPr>
          <w:rFonts w:ascii="Times New Roman" w:hAnsi="Times New Roman"/>
          <w:lang w:val="ru-RU"/>
        </w:rPr>
        <w:tab/>
        <w:t>с</w:t>
      </w:r>
      <w:r w:rsidRPr="00C25388">
        <w:rPr>
          <w:rFonts w:ascii="Times New Roman" w:hAnsi="Times New Roman"/>
          <w:lang w:val="ru-RU"/>
        </w:rPr>
        <w:t xml:space="preserve">облюдения нормативных правовых актов, стандартов саморегулируемых организаций, </w:t>
      </w:r>
      <w:r>
        <w:rPr>
          <w:rFonts w:ascii="Times New Roman" w:hAnsi="Times New Roman"/>
          <w:lang w:val="ru-RU"/>
        </w:rPr>
        <w:t>настоящего Устава</w:t>
      </w:r>
      <w:r w:rsidRPr="00C25388">
        <w:rPr>
          <w:rFonts w:ascii="Times New Roman" w:hAnsi="Times New Roman"/>
          <w:lang w:val="ru-RU"/>
        </w:rPr>
        <w:t xml:space="preserve"> и внутренних документов </w:t>
      </w:r>
      <w:r>
        <w:rPr>
          <w:rFonts w:ascii="Times New Roman" w:hAnsi="Times New Roman"/>
          <w:lang w:val="ru-RU"/>
        </w:rPr>
        <w:t>Банка;</w:t>
      </w:r>
    </w:p>
    <w:p w14:paraId="74F71EC8" w14:textId="77777777" w:rsidR="00CB596D"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C25388">
        <w:rPr>
          <w:rFonts w:ascii="Times New Roman" w:hAnsi="Times New Roman"/>
          <w:lang w:val="ru-RU"/>
        </w:rPr>
        <w:t>4</w:t>
      </w:r>
      <w:r>
        <w:rPr>
          <w:rFonts w:ascii="Times New Roman" w:hAnsi="Times New Roman"/>
          <w:lang w:val="ru-RU"/>
        </w:rPr>
        <w:t>)</w:t>
      </w:r>
      <w:r>
        <w:rPr>
          <w:rFonts w:ascii="Times New Roman" w:hAnsi="Times New Roman"/>
          <w:lang w:val="ru-RU"/>
        </w:rPr>
        <w:tab/>
        <w:t>и</w:t>
      </w:r>
      <w:r w:rsidRPr="00C25388">
        <w:rPr>
          <w:rFonts w:ascii="Times New Roman" w:hAnsi="Times New Roman"/>
          <w:lang w:val="ru-RU"/>
        </w:rPr>
        <w:t xml:space="preserve">сключения вовлечения </w:t>
      </w:r>
      <w:r>
        <w:rPr>
          <w:rFonts w:ascii="Times New Roman" w:hAnsi="Times New Roman"/>
          <w:lang w:val="ru-RU"/>
        </w:rPr>
        <w:t>Банка</w:t>
      </w:r>
      <w:r w:rsidRPr="00C25388">
        <w:rPr>
          <w:rFonts w:ascii="Times New Roman" w:hAnsi="Times New Roman"/>
          <w:lang w:val="ru-RU"/>
        </w:rPr>
        <w:t xml:space="preserve"> и участия е</w:t>
      </w:r>
      <w:r>
        <w:rPr>
          <w:rFonts w:ascii="Times New Roman" w:hAnsi="Times New Roman"/>
          <w:lang w:val="ru-RU"/>
        </w:rPr>
        <w:t>го</w:t>
      </w:r>
      <w:r w:rsidRPr="00C25388">
        <w:rPr>
          <w:rFonts w:ascii="Times New Roman" w:hAnsi="Times New Roman"/>
          <w:lang w:val="ru-RU"/>
        </w:rPr>
        <w:t xml:space="preserve"> служащих в осуществлении противоправной деятельности, в том числе легализации (отмывания) доходов, полученных преступным путем, и финансирования терроризма</w:t>
      </w:r>
      <w:r>
        <w:rPr>
          <w:rFonts w:ascii="Times New Roman" w:hAnsi="Times New Roman"/>
          <w:lang w:val="ru-RU"/>
        </w:rPr>
        <w:t xml:space="preserve"> </w:t>
      </w:r>
      <w:r w:rsidRPr="00C61221">
        <w:rPr>
          <w:rFonts w:ascii="Times New Roman" w:hAnsi="Times New Roman"/>
          <w:lang w:val="ru-RU"/>
        </w:rPr>
        <w:t>и финансированию распространения оружия массового уничтожения,</w:t>
      </w:r>
      <w:r w:rsidRPr="00C25388">
        <w:rPr>
          <w:rFonts w:ascii="Times New Roman" w:hAnsi="Times New Roman"/>
          <w:lang w:val="ru-RU"/>
        </w:rPr>
        <w:t xml:space="preserve"> а также своевременного представления в соответствии с </w:t>
      </w:r>
      <w:hyperlink r:id="rId31" w:history="1">
        <w:r w:rsidRPr="00C25388">
          <w:rPr>
            <w:rFonts w:ascii="Times New Roman" w:hAnsi="Times New Roman"/>
            <w:lang w:val="ru-RU"/>
          </w:rPr>
          <w:t>законодательством</w:t>
        </w:r>
      </w:hyperlink>
      <w:r w:rsidRPr="00C25388">
        <w:rPr>
          <w:rFonts w:ascii="Times New Roman" w:hAnsi="Times New Roman"/>
          <w:lang w:val="ru-RU"/>
        </w:rPr>
        <w:t xml:space="preserve"> Российской Федерации сведений в органы государственной власти и Банк России.</w:t>
      </w:r>
    </w:p>
    <w:p w14:paraId="4764E54D" w14:textId="2BB5584B" w:rsidR="00CB596D" w:rsidRPr="004B6B06" w:rsidRDefault="00A861A7"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15</w:t>
      </w:r>
      <w:r w:rsidR="00CB596D">
        <w:rPr>
          <w:rFonts w:ascii="Times New Roman" w:hAnsi="Times New Roman"/>
          <w:lang w:val="ru-RU"/>
        </w:rPr>
        <w:t>.2.</w:t>
      </w:r>
      <w:r w:rsidR="00CB596D">
        <w:rPr>
          <w:rFonts w:ascii="Times New Roman" w:hAnsi="Times New Roman"/>
          <w:lang w:val="ru-RU"/>
        </w:rPr>
        <w:tab/>
      </w:r>
      <w:r w:rsidR="00CB596D" w:rsidRPr="004B6B06">
        <w:rPr>
          <w:rFonts w:ascii="Times New Roman" w:hAnsi="Times New Roman"/>
          <w:lang w:val="ru-RU"/>
        </w:rPr>
        <w:t xml:space="preserve">Система внутреннего контроля </w:t>
      </w:r>
      <w:r w:rsidR="00CB596D">
        <w:rPr>
          <w:rFonts w:ascii="Times New Roman" w:hAnsi="Times New Roman"/>
          <w:lang w:val="ru-RU"/>
        </w:rPr>
        <w:t>Банка</w:t>
      </w:r>
      <w:r w:rsidR="00CB596D" w:rsidRPr="004B6B06">
        <w:rPr>
          <w:rFonts w:ascii="Times New Roman" w:hAnsi="Times New Roman"/>
          <w:lang w:val="ru-RU"/>
        </w:rPr>
        <w:t xml:space="preserve"> включа</w:t>
      </w:r>
      <w:r w:rsidR="00CB596D">
        <w:rPr>
          <w:rFonts w:ascii="Times New Roman" w:hAnsi="Times New Roman"/>
          <w:lang w:val="ru-RU"/>
        </w:rPr>
        <w:t>ет</w:t>
      </w:r>
      <w:r w:rsidR="00CB596D" w:rsidRPr="004B6B06">
        <w:rPr>
          <w:rFonts w:ascii="Times New Roman" w:hAnsi="Times New Roman"/>
          <w:lang w:val="ru-RU"/>
        </w:rPr>
        <w:t xml:space="preserve"> следующие направления:</w:t>
      </w:r>
    </w:p>
    <w:p w14:paraId="04BDA48D" w14:textId="77777777" w:rsidR="00CB596D" w:rsidRPr="004B6B06"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4B6B06">
        <w:rPr>
          <w:rFonts w:ascii="Times New Roman" w:hAnsi="Times New Roman"/>
          <w:lang w:val="ru-RU"/>
        </w:rPr>
        <w:t xml:space="preserve">контроль со стороны органов управления за организацией деятельности </w:t>
      </w:r>
      <w:r>
        <w:rPr>
          <w:rFonts w:ascii="Times New Roman" w:hAnsi="Times New Roman"/>
          <w:lang w:val="ru-RU"/>
        </w:rPr>
        <w:t>Банка</w:t>
      </w:r>
      <w:r w:rsidRPr="004B6B06">
        <w:rPr>
          <w:rFonts w:ascii="Times New Roman" w:hAnsi="Times New Roman"/>
          <w:lang w:val="ru-RU"/>
        </w:rPr>
        <w:t>;</w:t>
      </w:r>
    </w:p>
    <w:p w14:paraId="7A5E6613" w14:textId="77777777" w:rsidR="00CB596D" w:rsidRPr="004B6B06"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8F2C93">
        <w:rPr>
          <w:rFonts w:ascii="Times New Roman" w:hAnsi="Times New Roman"/>
          <w:lang w:val="ru-RU"/>
        </w:rPr>
        <w:t>контроль за функционированием системы управления банковскими рисками и оценка банковских рисков;</w:t>
      </w:r>
    </w:p>
    <w:p w14:paraId="127ED13B" w14:textId="77777777" w:rsidR="00CB596D" w:rsidRPr="004B6B06"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4B6B06">
        <w:rPr>
          <w:rFonts w:ascii="Times New Roman" w:hAnsi="Times New Roman"/>
          <w:lang w:val="ru-RU"/>
        </w:rPr>
        <w:t>контроль за распределением полномочий при совершении банковских операций и других сделок;</w:t>
      </w:r>
    </w:p>
    <w:p w14:paraId="262D6E52" w14:textId="77777777" w:rsidR="00CB596D" w:rsidRPr="004B6B06"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4B6B06">
        <w:rPr>
          <w:rFonts w:ascii="Times New Roman" w:hAnsi="Times New Roman"/>
          <w:lang w:val="ru-RU"/>
        </w:rPr>
        <w:t xml:space="preserve">контроль за управлением информационными потоками (получением и передачей информации) и </w:t>
      </w:r>
      <w:hyperlink r:id="rId32" w:history="1">
        <w:r w:rsidRPr="004B6B06">
          <w:rPr>
            <w:rFonts w:ascii="Times New Roman" w:hAnsi="Times New Roman"/>
            <w:lang w:val="ru-RU"/>
          </w:rPr>
          <w:t>обеспечением информационной безопасности</w:t>
        </w:r>
      </w:hyperlink>
      <w:r w:rsidRPr="004B6B06">
        <w:rPr>
          <w:rFonts w:ascii="Times New Roman" w:hAnsi="Times New Roman"/>
          <w:lang w:val="ru-RU"/>
        </w:rPr>
        <w:t>;</w:t>
      </w:r>
    </w:p>
    <w:p w14:paraId="37EE07DF" w14:textId="77777777" w:rsidR="00CB596D" w:rsidRPr="004B6B06"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4B6B06">
        <w:rPr>
          <w:rFonts w:ascii="Times New Roman" w:hAnsi="Times New Roman"/>
          <w:lang w:val="ru-RU"/>
        </w:rPr>
        <w:t xml:space="preserve">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w:t>
      </w:r>
      <w:r>
        <w:rPr>
          <w:rFonts w:ascii="Times New Roman" w:hAnsi="Times New Roman"/>
          <w:lang w:val="ru-RU"/>
        </w:rPr>
        <w:t>Банка,</w:t>
      </w:r>
      <w:r w:rsidRPr="004B6B06">
        <w:rPr>
          <w:rFonts w:ascii="Times New Roman" w:hAnsi="Times New Roman"/>
          <w:lang w:val="ru-RU"/>
        </w:rPr>
        <w:t xml:space="preserve"> выявления недостатков, разработки предложений и осуществления контроля за реализацией решений по совершенствованию системы внутреннего контроля</w:t>
      </w:r>
      <w:r>
        <w:rPr>
          <w:rFonts w:ascii="Times New Roman" w:hAnsi="Times New Roman"/>
          <w:lang w:val="ru-RU"/>
        </w:rPr>
        <w:t>.</w:t>
      </w:r>
    </w:p>
    <w:p w14:paraId="41B0C5D0" w14:textId="1D658737" w:rsidR="00CB596D" w:rsidRPr="00096E6A" w:rsidRDefault="00A861A7"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15</w:t>
      </w:r>
      <w:r w:rsidR="00CB596D">
        <w:rPr>
          <w:rFonts w:ascii="Times New Roman" w:hAnsi="Times New Roman"/>
          <w:lang w:val="ru-RU"/>
        </w:rPr>
        <w:t>.3.</w:t>
      </w:r>
      <w:r w:rsidR="00CB596D">
        <w:rPr>
          <w:rFonts w:ascii="Times New Roman" w:hAnsi="Times New Roman"/>
          <w:lang w:val="ru-RU"/>
        </w:rPr>
        <w:tab/>
      </w:r>
      <w:r w:rsidR="00CB596D" w:rsidRPr="00096E6A">
        <w:rPr>
          <w:rFonts w:ascii="Times New Roman" w:hAnsi="Times New Roman"/>
          <w:lang w:val="ru-RU"/>
        </w:rPr>
        <w:t>Внутренний контроль</w:t>
      </w:r>
      <w:r w:rsidR="00CB596D">
        <w:rPr>
          <w:rFonts w:ascii="Times New Roman" w:hAnsi="Times New Roman"/>
          <w:lang w:val="ru-RU"/>
        </w:rPr>
        <w:t xml:space="preserve"> в Банке</w:t>
      </w:r>
      <w:r w:rsidR="00CB596D" w:rsidRPr="00096E6A">
        <w:rPr>
          <w:rFonts w:ascii="Times New Roman" w:hAnsi="Times New Roman"/>
          <w:lang w:val="ru-RU"/>
        </w:rPr>
        <w:t xml:space="preserve"> осуществля</w:t>
      </w:r>
      <w:r w:rsidR="00CB596D">
        <w:rPr>
          <w:rFonts w:ascii="Times New Roman" w:hAnsi="Times New Roman"/>
          <w:lang w:val="ru-RU"/>
        </w:rPr>
        <w:t>ют</w:t>
      </w:r>
      <w:r w:rsidR="00CB596D" w:rsidRPr="00096E6A">
        <w:rPr>
          <w:rFonts w:ascii="Times New Roman" w:hAnsi="Times New Roman"/>
          <w:lang w:val="ru-RU"/>
        </w:rPr>
        <w:t xml:space="preserve"> в соответствии с полномочиями, определенными </w:t>
      </w:r>
      <w:r w:rsidR="00CB596D">
        <w:rPr>
          <w:rFonts w:ascii="Times New Roman" w:hAnsi="Times New Roman"/>
          <w:lang w:val="ru-RU"/>
        </w:rPr>
        <w:t>настоящим Уставом</w:t>
      </w:r>
      <w:r w:rsidR="00CB596D" w:rsidRPr="00096E6A">
        <w:rPr>
          <w:rFonts w:ascii="Times New Roman" w:hAnsi="Times New Roman"/>
          <w:lang w:val="ru-RU"/>
        </w:rPr>
        <w:t xml:space="preserve"> и внутренними документами </w:t>
      </w:r>
      <w:r w:rsidR="00CB596D">
        <w:rPr>
          <w:rFonts w:ascii="Times New Roman" w:hAnsi="Times New Roman"/>
          <w:lang w:val="ru-RU"/>
        </w:rPr>
        <w:t>Банка</w:t>
      </w:r>
      <w:r w:rsidR="00CB596D" w:rsidRPr="00096E6A">
        <w:rPr>
          <w:rFonts w:ascii="Times New Roman" w:hAnsi="Times New Roman"/>
          <w:lang w:val="ru-RU"/>
        </w:rPr>
        <w:t>:</w:t>
      </w:r>
    </w:p>
    <w:p w14:paraId="35A18133" w14:textId="77777777" w:rsidR="00CB596D" w:rsidRPr="00096E6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Pr>
          <w:rFonts w:ascii="Times New Roman" w:hAnsi="Times New Roman"/>
          <w:lang w:val="ru-RU"/>
        </w:rPr>
        <w:tab/>
      </w:r>
      <w:r w:rsidRPr="00096E6A">
        <w:rPr>
          <w:rFonts w:ascii="Times New Roman" w:hAnsi="Times New Roman"/>
          <w:lang w:val="ru-RU"/>
        </w:rPr>
        <w:t xml:space="preserve">органы управления </w:t>
      </w:r>
      <w:r>
        <w:rPr>
          <w:rFonts w:ascii="Times New Roman" w:hAnsi="Times New Roman"/>
          <w:lang w:val="ru-RU"/>
        </w:rPr>
        <w:t>Банка</w:t>
      </w:r>
      <w:r w:rsidRPr="00096E6A">
        <w:rPr>
          <w:rFonts w:ascii="Times New Roman" w:hAnsi="Times New Roman"/>
          <w:lang w:val="ru-RU"/>
        </w:rPr>
        <w:t>;</w:t>
      </w:r>
    </w:p>
    <w:p w14:paraId="0FE643B1" w14:textId="77777777" w:rsidR="00CB596D" w:rsidRPr="001A4D1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2)</w:t>
      </w:r>
      <w:r w:rsidRPr="001A4D1A">
        <w:rPr>
          <w:rFonts w:ascii="Times New Roman" w:hAnsi="Times New Roman"/>
          <w:lang w:val="ru-RU"/>
        </w:rPr>
        <w:tab/>
        <w:t>ревизионная комиссия;</w:t>
      </w:r>
    </w:p>
    <w:p w14:paraId="0FBF9FB1" w14:textId="77777777" w:rsidR="00CB596D" w:rsidRPr="001A4D1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3)</w:t>
      </w:r>
      <w:r w:rsidRPr="001A4D1A">
        <w:rPr>
          <w:rFonts w:ascii="Times New Roman" w:hAnsi="Times New Roman"/>
          <w:lang w:val="ru-RU"/>
        </w:rPr>
        <w:tab/>
        <w:t>главный бухгалтер (его заместители) Банка;</w:t>
      </w:r>
    </w:p>
    <w:p w14:paraId="455DFA3B" w14:textId="77777777" w:rsidR="00CB596D" w:rsidRPr="001A4D1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4)</w:t>
      </w:r>
      <w:r w:rsidRPr="001A4D1A">
        <w:rPr>
          <w:rFonts w:ascii="Times New Roman" w:hAnsi="Times New Roman"/>
          <w:lang w:val="ru-RU"/>
        </w:rPr>
        <w:tab/>
        <w:t>директор (его заместители) и главный бухгалтер (его заместители) филиала Банка;</w:t>
      </w:r>
    </w:p>
    <w:p w14:paraId="4155745D" w14:textId="77777777" w:rsidR="00CB596D" w:rsidRPr="001A4D1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5)</w:t>
      </w:r>
      <w:r w:rsidRPr="001A4D1A">
        <w:rPr>
          <w:rFonts w:ascii="Times New Roman" w:hAnsi="Times New Roman"/>
          <w:lang w:val="ru-RU"/>
        </w:rPr>
        <w:tab/>
        <w:t>служба внутреннего аудита;</w:t>
      </w:r>
    </w:p>
    <w:p w14:paraId="065DDFD7" w14:textId="77777777" w:rsidR="00CB596D" w:rsidRPr="001A4D1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6)</w:t>
      </w:r>
      <w:r w:rsidRPr="001A4D1A">
        <w:rPr>
          <w:rFonts w:ascii="Times New Roman" w:hAnsi="Times New Roman"/>
          <w:lang w:val="ru-RU"/>
        </w:rPr>
        <w:tab/>
        <w:t>служба внутреннего контроля;</w:t>
      </w:r>
    </w:p>
    <w:p w14:paraId="5A60FC97" w14:textId="77777777" w:rsidR="00CB596D" w:rsidRPr="001A4D1A"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6)</w:t>
      </w:r>
      <w:r w:rsidRPr="001A4D1A">
        <w:rPr>
          <w:rFonts w:ascii="Times New Roman" w:hAnsi="Times New Roman"/>
          <w:lang w:val="ru-RU"/>
        </w:rPr>
        <w:tab/>
        <w:t>структурное подразделение (ответственный сотрудник) по противодействию легализации (отмыванию) доходов, полученных преступным путем, и финансированию терроризма;</w:t>
      </w:r>
    </w:p>
    <w:p w14:paraId="55C7239E" w14:textId="77777777" w:rsidR="00CB596D"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7)</w:t>
      </w:r>
      <w:r>
        <w:rPr>
          <w:rFonts w:ascii="Times New Roman" w:hAnsi="Times New Roman"/>
          <w:lang w:val="ru-RU"/>
        </w:rPr>
        <w:tab/>
      </w:r>
      <w:r w:rsidRPr="00096E6A">
        <w:rPr>
          <w:rFonts w:ascii="Times New Roman" w:hAnsi="Times New Roman"/>
          <w:lang w:val="ru-RU"/>
        </w:rPr>
        <w:t>контролер профессионального участника рынка ценных бумаг</w:t>
      </w:r>
      <w:r>
        <w:rPr>
          <w:rFonts w:ascii="Times New Roman" w:hAnsi="Times New Roman"/>
          <w:lang w:val="ru-RU"/>
        </w:rPr>
        <w:t>;</w:t>
      </w:r>
    </w:p>
    <w:p w14:paraId="53AE3A6A" w14:textId="77777777" w:rsidR="00CB596D" w:rsidRDefault="00CB596D"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8)</w:t>
      </w:r>
      <w:r>
        <w:rPr>
          <w:rFonts w:ascii="Times New Roman" w:hAnsi="Times New Roman"/>
          <w:lang w:val="ru-RU"/>
        </w:rPr>
        <w:tab/>
        <w:t>и</w:t>
      </w:r>
      <w:r w:rsidRPr="00311781">
        <w:rPr>
          <w:rFonts w:ascii="Times New Roman" w:hAnsi="Times New Roman"/>
          <w:lang w:val="ru-RU"/>
        </w:rPr>
        <w:t>ные структурные подразделения и сотрудник</w:t>
      </w:r>
      <w:r>
        <w:rPr>
          <w:rFonts w:ascii="Times New Roman" w:hAnsi="Times New Roman"/>
          <w:lang w:val="ru-RU"/>
        </w:rPr>
        <w:t>и Банка, осуществляющие внутренний контроль в соответствии с полномочиями, определяемыми внутренними документами Банка.</w:t>
      </w:r>
    </w:p>
    <w:p w14:paraId="5E03E26D" w14:textId="6D287D00" w:rsidR="00CB596D" w:rsidRDefault="00A861A7" w:rsidP="00CB596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15</w:t>
      </w:r>
      <w:r w:rsidR="00CB596D">
        <w:rPr>
          <w:rFonts w:ascii="Times New Roman" w:hAnsi="Times New Roman"/>
          <w:lang w:val="ru-RU"/>
        </w:rPr>
        <w:t>.4.</w:t>
      </w:r>
      <w:r w:rsidR="00CB596D">
        <w:rPr>
          <w:rFonts w:ascii="Times New Roman" w:hAnsi="Times New Roman"/>
          <w:lang w:val="ru-RU"/>
        </w:rPr>
        <w:tab/>
        <w:t xml:space="preserve">Полномочия органов внутреннего контроля, порядок их образования и функционирования определяются </w:t>
      </w:r>
      <w:hyperlink r:id="rId33" w:history="1">
        <w:r w:rsidR="00CB596D" w:rsidRPr="00C25388">
          <w:rPr>
            <w:rFonts w:ascii="Times New Roman" w:hAnsi="Times New Roman"/>
            <w:lang w:val="ru-RU"/>
          </w:rPr>
          <w:t>законодательством</w:t>
        </w:r>
      </w:hyperlink>
      <w:r w:rsidR="00CB596D" w:rsidRPr="00C25388">
        <w:rPr>
          <w:rFonts w:ascii="Times New Roman" w:hAnsi="Times New Roman"/>
          <w:lang w:val="ru-RU"/>
        </w:rPr>
        <w:t xml:space="preserve"> Российской Федерации</w:t>
      </w:r>
      <w:r w:rsidR="00CB596D">
        <w:rPr>
          <w:rFonts w:ascii="Times New Roman" w:hAnsi="Times New Roman"/>
          <w:lang w:val="ru-RU"/>
        </w:rPr>
        <w:t>, настоящим Уставом, внутренними документами Банка.</w:t>
      </w:r>
    </w:p>
    <w:p w14:paraId="18F082B8" w14:textId="388A8585" w:rsidR="00C80E4C" w:rsidRDefault="00C80E4C" w:rsidP="00C80E4C">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.5.</w:t>
      </w:r>
      <w:r>
        <w:rPr>
          <w:rFonts w:ascii="Times New Roman" w:hAnsi="Times New Roman"/>
          <w:lang w:val="ru-RU"/>
        </w:rPr>
        <w:tab/>
      </w:r>
      <w:r w:rsidRPr="00EB7DEC">
        <w:rPr>
          <w:rFonts w:ascii="Times New Roman" w:hAnsi="Times New Roman"/>
          <w:lang w:val="ru-RU"/>
        </w:rPr>
        <w:t xml:space="preserve">Служба внутреннего аудита </w:t>
      </w:r>
      <w:r w:rsidR="00EB7DEC" w:rsidRPr="00EB7DEC">
        <w:rPr>
          <w:rFonts w:ascii="Times New Roman" w:hAnsi="Times New Roman"/>
          <w:lang w:val="ru-RU"/>
        </w:rPr>
        <w:t xml:space="preserve">– </w:t>
      </w:r>
      <w:r w:rsidRPr="00EB7DEC">
        <w:rPr>
          <w:rFonts w:ascii="Times New Roman" w:hAnsi="Times New Roman"/>
          <w:lang w:val="ru-RU"/>
        </w:rPr>
        <w:t>самостоятельн</w:t>
      </w:r>
      <w:r w:rsidR="00EB7DEC" w:rsidRPr="00EB7DEC">
        <w:rPr>
          <w:rFonts w:ascii="Times New Roman" w:hAnsi="Times New Roman"/>
          <w:lang w:val="ru-RU"/>
        </w:rPr>
        <w:t>ое</w:t>
      </w:r>
      <w:r w:rsidRPr="00EB7DEC">
        <w:rPr>
          <w:rFonts w:ascii="Times New Roman" w:hAnsi="Times New Roman"/>
          <w:lang w:val="ru-RU"/>
        </w:rPr>
        <w:t xml:space="preserve"> структурн</w:t>
      </w:r>
      <w:r w:rsidR="00EB7DEC" w:rsidRPr="00EB7DEC">
        <w:rPr>
          <w:rFonts w:ascii="Times New Roman" w:hAnsi="Times New Roman"/>
          <w:lang w:val="ru-RU"/>
        </w:rPr>
        <w:t>ое</w:t>
      </w:r>
      <w:r w:rsidRPr="00EB7DEC">
        <w:rPr>
          <w:rFonts w:ascii="Times New Roman" w:hAnsi="Times New Roman"/>
          <w:lang w:val="ru-RU"/>
        </w:rPr>
        <w:t xml:space="preserve"> подразделение Банка</w:t>
      </w:r>
      <w:r w:rsidR="00EB7DEC" w:rsidRPr="00EB7DEC">
        <w:rPr>
          <w:rFonts w:ascii="Times New Roman" w:hAnsi="Times New Roman"/>
          <w:lang w:val="ru-RU"/>
        </w:rPr>
        <w:t>,</w:t>
      </w:r>
      <w:r w:rsidRPr="00EB7DEC">
        <w:rPr>
          <w:rFonts w:ascii="Times New Roman" w:hAnsi="Times New Roman"/>
          <w:lang w:val="ru-RU"/>
        </w:rPr>
        <w:t xml:space="preserve"> осуществля</w:t>
      </w:r>
      <w:r w:rsidR="00EB7DEC" w:rsidRPr="00EB7DEC">
        <w:rPr>
          <w:rFonts w:ascii="Times New Roman" w:hAnsi="Times New Roman"/>
          <w:lang w:val="ru-RU"/>
        </w:rPr>
        <w:t>ющее</w:t>
      </w:r>
      <w:r w:rsidRPr="00EB7DEC">
        <w:rPr>
          <w:rFonts w:ascii="Times New Roman" w:hAnsi="Times New Roman"/>
          <w:lang w:val="ru-RU"/>
        </w:rPr>
        <w:t xml:space="preserve"> свою деятельность </w:t>
      </w:r>
      <w:r w:rsidR="00EB7DEC" w:rsidRPr="00EB7DEC">
        <w:rPr>
          <w:rFonts w:ascii="Times New Roman" w:hAnsi="Times New Roman"/>
          <w:lang w:val="ru-RU"/>
        </w:rPr>
        <w:t>в соответствии с требованиями законодательства Российской Федерации,</w:t>
      </w:r>
      <w:r w:rsidRPr="00EB7DEC">
        <w:rPr>
          <w:rFonts w:ascii="Times New Roman" w:hAnsi="Times New Roman"/>
          <w:lang w:val="ru-RU"/>
        </w:rPr>
        <w:t xml:space="preserve"> </w:t>
      </w:r>
      <w:r w:rsidR="00EB7DEC" w:rsidRPr="00EB7DEC">
        <w:rPr>
          <w:rFonts w:ascii="Times New Roman" w:hAnsi="Times New Roman"/>
          <w:lang w:val="ru-RU"/>
        </w:rPr>
        <w:t>настоящим Уставом и</w:t>
      </w:r>
      <w:r w:rsidRPr="00EB7DEC">
        <w:rPr>
          <w:rFonts w:ascii="Times New Roman" w:hAnsi="Times New Roman"/>
          <w:lang w:val="ru-RU"/>
        </w:rPr>
        <w:t xml:space="preserve"> Положени</w:t>
      </w:r>
      <w:r w:rsidR="001473C4">
        <w:rPr>
          <w:rFonts w:ascii="Times New Roman" w:hAnsi="Times New Roman"/>
          <w:lang w:val="ru-RU"/>
        </w:rPr>
        <w:t>ем</w:t>
      </w:r>
      <w:r w:rsidRPr="00EB7DEC">
        <w:rPr>
          <w:rFonts w:ascii="Times New Roman" w:hAnsi="Times New Roman"/>
          <w:lang w:val="ru-RU"/>
        </w:rPr>
        <w:t xml:space="preserve"> о </w:t>
      </w:r>
      <w:r w:rsidR="00EB7DEC" w:rsidRPr="00EB7DEC">
        <w:rPr>
          <w:rFonts w:ascii="Times New Roman" w:hAnsi="Times New Roman"/>
          <w:lang w:val="ru-RU"/>
        </w:rPr>
        <w:t>службе внутреннего аудита.</w:t>
      </w:r>
    </w:p>
    <w:p w14:paraId="2227C0AC" w14:textId="2CB41152" w:rsidR="0025393F" w:rsidRDefault="0025393F" w:rsidP="0025393F">
      <w:pPr>
        <w:tabs>
          <w:tab w:val="left" w:pos="1418"/>
        </w:tabs>
        <w:autoSpaceDE w:val="0"/>
        <w:autoSpaceDN w:val="0"/>
        <w:adjustRightInd w:val="0"/>
        <w:spacing w:after="0" w:line="240" w:lineRule="auto"/>
        <w:ind w:firstLine="709"/>
        <w:jc w:val="both"/>
        <w:rPr>
          <w:rFonts w:ascii="Times New Roman" w:hAnsi="Times New Roman"/>
          <w:lang w:val="ru-RU"/>
        </w:rPr>
      </w:pPr>
      <w:r w:rsidRPr="0025393F">
        <w:rPr>
          <w:rFonts w:ascii="Times New Roman" w:hAnsi="Times New Roman"/>
          <w:lang w:val="ru-RU"/>
        </w:rPr>
        <w:t>Служба внутреннего аудита действует под непосредственным контролем</w:t>
      </w:r>
      <w:r w:rsidR="00F22BA5" w:rsidRPr="00F22BA5">
        <w:rPr>
          <w:rFonts w:ascii="Times New Roman" w:hAnsi="Times New Roman"/>
          <w:lang w:val="ru-RU"/>
        </w:rPr>
        <w:t xml:space="preserve"> </w:t>
      </w:r>
      <w:r w:rsidR="00F22BA5" w:rsidRPr="0025393F">
        <w:rPr>
          <w:rFonts w:ascii="Times New Roman" w:hAnsi="Times New Roman"/>
          <w:lang w:val="ru-RU"/>
        </w:rPr>
        <w:t>Совет</w:t>
      </w:r>
      <w:r w:rsidR="009F4028">
        <w:rPr>
          <w:rFonts w:ascii="Times New Roman" w:hAnsi="Times New Roman"/>
          <w:lang w:val="ru-RU"/>
        </w:rPr>
        <w:t>а</w:t>
      </w:r>
      <w:r w:rsidR="00F22BA5" w:rsidRPr="0025393F">
        <w:rPr>
          <w:rFonts w:ascii="Times New Roman" w:hAnsi="Times New Roman"/>
          <w:lang w:val="ru-RU"/>
        </w:rPr>
        <w:t xml:space="preserve"> директоров Банка</w:t>
      </w:r>
      <w:r w:rsidRPr="0025393F">
        <w:rPr>
          <w:rFonts w:ascii="Times New Roman" w:hAnsi="Times New Roman"/>
          <w:lang w:val="ru-RU"/>
        </w:rPr>
        <w:t>.</w:t>
      </w:r>
      <w:r>
        <w:rPr>
          <w:rFonts w:ascii="Times New Roman" w:hAnsi="Times New Roman"/>
          <w:lang w:val="ru-RU"/>
        </w:rPr>
        <w:t xml:space="preserve"> </w:t>
      </w:r>
    </w:p>
    <w:p w14:paraId="6A1759E1" w14:textId="3420ED6D" w:rsidR="0025393F" w:rsidRDefault="00F22BA5" w:rsidP="0025393F">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.5.1.</w:t>
      </w:r>
      <w:r w:rsidRPr="0025393F">
        <w:rPr>
          <w:rFonts w:ascii="Times New Roman" w:hAnsi="Times New Roman"/>
          <w:lang w:val="ru-RU"/>
        </w:rPr>
        <w:t xml:space="preserve"> </w:t>
      </w:r>
      <w:r w:rsidR="0025393F">
        <w:rPr>
          <w:rFonts w:ascii="Times New Roman" w:eastAsiaTheme="minorHAnsi" w:hAnsi="Times New Roman"/>
          <w:lang w:val="ru-RU" w:eastAsia="ru-RU" w:bidi="ar-SA"/>
        </w:rPr>
        <w:t xml:space="preserve">Совет директоров Банка утверждает Положение о службе внутреннего аудита, структуру и </w:t>
      </w:r>
      <w:r w:rsidR="0025393F">
        <w:rPr>
          <w:rFonts w:ascii="Times New Roman" w:hAnsi="Times New Roman"/>
          <w:lang w:val="ru-RU"/>
        </w:rPr>
        <w:t>численный состав</w:t>
      </w:r>
      <w:r w:rsidR="0025393F" w:rsidRPr="00FC5218">
        <w:rPr>
          <w:rFonts w:ascii="Times New Roman" w:hAnsi="Times New Roman"/>
          <w:lang w:val="ru-RU"/>
        </w:rPr>
        <w:t xml:space="preserve"> службы внутреннего аудита</w:t>
      </w:r>
      <w:r w:rsidR="00804B3D">
        <w:rPr>
          <w:rFonts w:ascii="Times New Roman" w:hAnsi="Times New Roman"/>
          <w:lang w:val="ru-RU"/>
        </w:rPr>
        <w:t>, назначает и освобождает от должности руководителя с</w:t>
      </w:r>
      <w:r w:rsidR="00804B3D" w:rsidRPr="0025393F">
        <w:rPr>
          <w:rFonts w:ascii="Times New Roman" w:hAnsi="Times New Roman"/>
          <w:lang w:val="ru-RU"/>
        </w:rPr>
        <w:t>лужб</w:t>
      </w:r>
      <w:r w:rsidR="00804B3D">
        <w:rPr>
          <w:rFonts w:ascii="Times New Roman" w:hAnsi="Times New Roman"/>
          <w:lang w:val="ru-RU"/>
        </w:rPr>
        <w:t>ы</w:t>
      </w:r>
      <w:r w:rsidR="00804B3D" w:rsidRPr="0025393F">
        <w:rPr>
          <w:rFonts w:ascii="Times New Roman" w:hAnsi="Times New Roman"/>
          <w:lang w:val="ru-RU"/>
        </w:rPr>
        <w:t xml:space="preserve"> внутреннего аудита</w:t>
      </w:r>
      <w:r w:rsidR="00804B3D">
        <w:rPr>
          <w:rFonts w:ascii="Times New Roman" w:hAnsi="Times New Roman"/>
          <w:lang w:val="ru-RU"/>
        </w:rPr>
        <w:t>.</w:t>
      </w:r>
    </w:p>
    <w:p w14:paraId="1914B15E" w14:textId="560C8A52" w:rsidR="0025393F" w:rsidRDefault="00804B3D" w:rsidP="00C80E4C">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.5.2.</w:t>
      </w:r>
      <w:r>
        <w:rPr>
          <w:rFonts w:ascii="Times New Roman" w:hAnsi="Times New Roman"/>
          <w:lang w:val="ru-RU"/>
        </w:rPr>
        <w:tab/>
        <w:t>Руководитель с</w:t>
      </w:r>
      <w:r w:rsidRPr="0025393F">
        <w:rPr>
          <w:rFonts w:ascii="Times New Roman" w:hAnsi="Times New Roman"/>
          <w:lang w:val="ru-RU"/>
        </w:rPr>
        <w:t>лужб</w:t>
      </w:r>
      <w:r>
        <w:rPr>
          <w:rFonts w:ascii="Times New Roman" w:hAnsi="Times New Roman"/>
          <w:lang w:val="ru-RU"/>
        </w:rPr>
        <w:t>ы</w:t>
      </w:r>
      <w:r w:rsidRPr="0025393F">
        <w:rPr>
          <w:rFonts w:ascii="Times New Roman" w:hAnsi="Times New Roman"/>
          <w:lang w:val="ru-RU"/>
        </w:rPr>
        <w:t xml:space="preserve"> внутреннего аудита подотчет</w:t>
      </w:r>
      <w:r>
        <w:rPr>
          <w:rFonts w:ascii="Times New Roman" w:hAnsi="Times New Roman"/>
          <w:lang w:val="ru-RU"/>
        </w:rPr>
        <w:t>ен</w:t>
      </w:r>
      <w:r w:rsidRPr="0025393F">
        <w:rPr>
          <w:rFonts w:ascii="Times New Roman" w:hAnsi="Times New Roman"/>
          <w:lang w:val="ru-RU"/>
        </w:rPr>
        <w:t xml:space="preserve"> Совету директоров Банка.</w:t>
      </w:r>
    </w:p>
    <w:p w14:paraId="511FC8A8" w14:textId="77413700" w:rsidR="0025393F" w:rsidRDefault="00804B3D" w:rsidP="00C80E4C">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.5.3.</w:t>
      </w:r>
      <w:r>
        <w:rPr>
          <w:rFonts w:ascii="Times New Roman" w:hAnsi="Times New Roman"/>
          <w:lang w:val="ru-RU"/>
        </w:rPr>
        <w:tab/>
      </w:r>
      <w:r w:rsidRPr="00FC5218">
        <w:rPr>
          <w:rFonts w:ascii="Times New Roman" w:hAnsi="Times New Roman"/>
          <w:lang w:val="ru-RU"/>
        </w:rPr>
        <w:t>Служб</w:t>
      </w:r>
      <w:r>
        <w:rPr>
          <w:rFonts w:ascii="Times New Roman" w:hAnsi="Times New Roman"/>
          <w:lang w:val="ru-RU"/>
        </w:rPr>
        <w:t>а</w:t>
      </w:r>
      <w:r w:rsidRPr="00FC5218">
        <w:rPr>
          <w:rFonts w:ascii="Times New Roman" w:hAnsi="Times New Roman"/>
          <w:lang w:val="ru-RU"/>
        </w:rPr>
        <w:t xml:space="preserve"> внутреннего аудита</w:t>
      </w:r>
      <w:r>
        <w:rPr>
          <w:rFonts w:ascii="Times New Roman" w:hAnsi="Times New Roman"/>
          <w:lang w:val="ru-RU"/>
        </w:rPr>
        <w:t xml:space="preserve"> независима в своей деятельности от других структурных подразделений Банка.</w:t>
      </w:r>
    </w:p>
    <w:p w14:paraId="2A11CA6F" w14:textId="2CFBD2E2" w:rsidR="0003426F" w:rsidRDefault="00804B3D" w:rsidP="00C80E4C">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.5.4.</w:t>
      </w:r>
      <w:r>
        <w:rPr>
          <w:rFonts w:ascii="Times New Roman" w:hAnsi="Times New Roman"/>
          <w:lang w:val="ru-RU"/>
        </w:rPr>
        <w:tab/>
      </w:r>
      <w:r w:rsidR="00C80E4C" w:rsidRPr="00FC5218">
        <w:rPr>
          <w:rFonts w:ascii="Times New Roman" w:hAnsi="Times New Roman"/>
          <w:lang w:val="ru-RU"/>
        </w:rPr>
        <w:t>Службе внутреннего аудита предоставляются полномочия на осуществление проверок по всем направлениям деятельности Банка</w:t>
      </w:r>
      <w:r w:rsidR="0003426F">
        <w:rPr>
          <w:rFonts w:ascii="Times New Roman" w:hAnsi="Times New Roman"/>
          <w:lang w:val="ru-RU"/>
        </w:rPr>
        <w:t>.</w:t>
      </w:r>
    </w:p>
    <w:p w14:paraId="31C70B69" w14:textId="4F66A227" w:rsidR="0003426F" w:rsidRPr="0003426F" w:rsidRDefault="001473C4" w:rsidP="0003426F">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.5.</w:t>
      </w:r>
      <w:r w:rsidR="00804B3D">
        <w:rPr>
          <w:rFonts w:ascii="Times New Roman" w:hAnsi="Times New Roman"/>
          <w:lang w:val="ru-RU"/>
        </w:rPr>
        <w:t>5</w:t>
      </w:r>
      <w:r>
        <w:rPr>
          <w:rFonts w:ascii="Times New Roman" w:hAnsi="Times New Roman"/>
          <w:lang w:val="ru-RU"/>
        </w:rPr>
        <w:t>.</w:t>
      </w:r>
      <w:r>
        <w:rPr>
          <w:rFonts w:ascii="Times New Roman" w:hAnsi="Times New Roman"/>
          <w:lang w:val="ru-RU"/>
        </w:rPr>
        <w:tab/>
      </w:r>
      <w:r w:rsidR="0003426F" w:rsidRPr="0003426F">
        <w:rPr>
          <w:rFonts w:ascii="Times New Roman" w:hAnsi="Times New Roman"/>
          <w:lang w:val="ru-RU"/>
        </w:rPr>
        <w:t>Служба внутреннего аудита осуществляет следующие функции</w:t>
      </w:r>
      <w:r w:rsidR="0003426F">
        <w:rPr>
          <w:rFonts w:ascii="Times New Roman" w:hAnsi="Times New Roman"/>
          <w:lang w:val="ru-RU"/>
        </w:rPr>
        <w:t>:</w:t>
      </w:r>
    </w:p>
    <w:p w14:paraId="191936FE" w14:textId="05D5B549"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и оценку эффективности системы внутреннего контроля в целом, выполнения решений органов управления Банка (общего собрания акционеров, Совета директоров, исполнительных органов Банка);</w:t>
      </w:r>
    </w:p>
    <w:p w14:paraId="775F7C6C" w14:textId="20B6D928"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эффективности методологии оценки </w:t>
      </w:r>
      <w:r w:rsidR="001473C4">
        <w:rPr>
          <w:rFonts w:ascii="Times New Roman" w:hAnsi="Times New Roman"/>
          <w:lang w:val="ru-RU"/>
        </w:rPr>
        <w:t>б</w:t>
      </w:r>
      <w:r w:rsidR="00C80E4C" w:rsidRPr="00FC5218">
        <w:rPr>
          <w:rFonts w:ascii="Times New Roman" w:hAnsi="Times New Roman"/>
          <w:lang w:val="ru-RU"/>
        </w:rPr>
        <w:t xml:space="preserve">анковских рисков и процедур управления </w:t>
      </w:r>
      <w:r w:rsidR="001473C4">
        <w:rPr>
          <w:rFonts w:ascii="Times New Roman" w:hAnsi="Times New Roman"/>
          <w:lang w:val="ru-RU"/>
        </w:rPr>
        <w:t>б</w:t>
      </w:r>
      <w:r w:rsidR="00C80E4C" w:rsidRPr="00FC5218">
        <w:rPr>
          <w:rFonts w:ascii="Times New Roman" w:hAnsi="Times New Roman"/>
          <w:lang w:val="ru-RU"/>
        </w:rPr>
        <w:t xml:space="preserve">анковскими рисками, установленных внутренними документами Банка (методиками, </w:t>
      </w:r>
      <w:r w:rsidR="00C80E4C" w:rsidRPr="00FC5218">
        <w:rPr>
          <w:rFonts w:ascii="Times New Roman" w:hAnsi="Times New Roman"/>
          <w:lang w:val="ru-RU"/>
        </w:rPr>
        <w:lastRenderedPageBreak/>
        <w:t xml:space="preserve">программами, правилами, порядками и процедурами совершения </w:t>
      </w:r>
      <w:r w:rsidR="001473C4">
        <w:rPr>
          <w:rFonts w:ascii="Times New Roman" w:hAnsi="Times New Roman"/>
          <w:lang w:val="ru-RU"/>
        </w:rPr>
        <w:t>б</w:t>
      </w:r>
      <w:r w:rsidR="00C80E4C" w:rsidRPr="00FC5218">
        <w:rPr>
          <w:rFonts w:ascii="Times New Roman" w:hAnsi="Times New Roman"/>
          <w:lang w:val="ru-RU"/>
        </w:rPr>
        <w:t>анковских операций и сделок, управления Банковскими рисками), и полноты применения указанных документов;</w:t>
      </w:r>
    </w:p>
    <w:p w14:paraId="25352662" w14:textId="4BE7088E"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3)</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надежности функционирования системы внутреннего контроля  за использованием автоматизированных информационных систем, включая контроль целостности баз данных и их защиты от несанкционированного доступа и (или) 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w:t>
      </w:r>
    </w:p>
    <w:p w14:paraId="030E4DDB" w14:textId="29A79AE1"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4)</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и тестирование достоверности, полноты и своевременности бухгалтерского учета и отчетности, а также надежности (включая достоверность, полноту и своевременность) сбора и представления информации и отчетности;</w:t>
      </w:r>
    </w:p>
    <w:p w14:paraId="56CD6C46" w14:textId="48B9551F"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5)</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применяемых способов (методов) обеспечения сохранности имущества Банка;</w:t>
      </w:r>
    </w:p>
    <w:p w14:paraId="21BFAF99" w14:textId="1B997C55"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6)</w:t>
      </w:r>
      <w:r>
        <w:rPr>
          <w:rFonts w:ascii="Times New Roman" w:hAnsi="Times New Roman"/>
          <w:lang w:val="ru-RU"/>
        </w:rPr>
        <w:tab/>
      </w:r>
      <w:r w:rsidR="00C80E4C" w:rsidRPr="00FC5218">
        <w:rPr>
          <w:rFonts w:ascii="Times New Roman" w:hAnsi="Times New Roman"/>
          <w:lang w:val="ru-RU"/>
        </w:rPr>
        <w:t>оценк</w:t>
      </w:r>
      <w:r w:rsidR="0003426F">
        <w:rPr>
          <w:rFonts w:ascii="Times New Roman" w:hAnsi="Times New Roman"/>
          <w:lang w:val="ru-RU"/>
        </w:rPr>
        <w:t>а</w:t>
      </w:r>
      <w:r w:rsidR="00C80E4C" w:rsidRPr="00FC5218">
        <w:rPr>
          <w:rFonts w:ascii="Times New Roman" w:hAnsi="Times New Roman"/>
          <w:lang w:val="ru-RU"/>
        </w:rPr>
        <w:t xml:space="preserve"> экономической целесообразности и эффективности совершаемых Банком операций и других сделок;</w:t>
      </w:r>
    </w:p>
    <w:p w14:paraId="51C035DB" w14:textId="4DC51F63"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7)</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процессов и процедур внутреннего контроля;</w:t>
      </w:r>
    </w:p>
    <w:p w14:paraId="55DEF204" w14:textId="0A696E7E" w:rsidR="00C80E4C" w:rsidRPr="00FC5218"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8)</w:t>
      </w:r>
      <w:r>
        <w:rPr>
          <w:rFonts w:ascii="Times New Roman" w:hAnsi="Times New Roman"/>
          <w:lang w:val="ru-RU"/>
        </w:rPr>
        <w:tab/>
      </w:r>
      <w:r w:rsidR="00C80E4C" w:rsidRPr="00FC5218">
        <w:rPr>
          <w:rFonts w:ascii="Times New Roman" w:hAnsi="Times New Roman"/>
          <w:lang w:val="ru-RU"/>
        </w:rPr>
        <w:t>проверк</w:t>
      </w:r>
      <w:r w:rsidR="001473C4">
        <w:rPr>
          <w:rFonts w:ascii="Times New Roman" w:hAnsi="Times New Roman"/>
          <w:lang w:val="ru-RU"/>
        </w:rPr>
        <w:t>а</w:t>
      </w:r>
      <w:r w:rsidR="00C80E4C" w:rsidRPr="00FC5218">
        <w:rPr>
          <w:rFonts w:ascii="Times New Roman" w:hAnsi="Times New Roman"/>
          <w:lang w:val="ru-RU"/>
        </w:rPr>
        <w:t xml:space="preserve"> деятельности службы внутреннего контроля Банка и службы управления рисками Банка;</w:t>
      </w:r>
    </w:p>
    <w:p w14:paraId="64F76D06" w14:textId="516E2CF8" w:rsidR="00C80E4C" w:rsidRDefault="00804B3D" w:rsidP="00747483">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9)</w:t>
      </w:r>
      <w:r>
        <w:rPr>
          <w:rFonts w:ascii="Times New Roman" w:hAnsi="Times New Roman"/>
          <w:lang w:val="ru-RU"/>
        </w:rPr>
        <w:tab/>
      </w:r>
      <w:r w:rsidR="00C80E4C" w:rsidRPr="00FC5218">
        <w:rPr>
          <w:rFonts w:ascii="Times New Roman" w:hAnsi="Times New Roman"/>
          <w:lang w:val="ru-RU"/>
        </w:rPr>
        <w:t xml:space="preserve">другие </w:t>
      </w:r>
      <w:r w:rsidR="0098217A">
        <w:rPr>
          <w:rFonts w:ascii="Times New Roman" w:hAnsi="Times New Roman"/>
          <w:lang w:val="ru-RU"/>
        </w:rPr>
        <w:t>вопросы</w:t>
      </w:r>
      <w:r w:rsidR="00C80E4C" w:rsidRPr="00FC5218">
        <w:rPr>
          <w:rFonts w:ascii="Times New Roman" w:hAnsi="Times New Roman"/>
          <w:lang w:val="ru-RU"/>
        </w:rPr>
        <w:t xml:space="preserve"> в соответствии с законодательством</w:t>
      </w:r>
      <w:r w:rsidR="00844439">
        <w:rPr>
          <w:rFonts w:ascii="Times New Roman" w:hAnsi="Times New Roman"/>
          <w:lang w:val="ru-RU"/>
        </w:rPr>
        <w:t xml:space="preserve"> </w:t>
      </w:r>
      <w:r w:rsidR="00844439" w:rsidRPr="00EB7DEC">
        <w:rPr>
          <w:rFonts w:ascii="Times New Roman" w:hAnsi="Times New Roman"/>
          <w:lang w:val="ru-RU"/>
        </w:rPr>
        <w:t>Российской Федерации</w:t>
      </w:r>
      <w:r w:rsidR="00C80E4C" w:rsidRPr="00FC5218">
        <w:rPr>
          <w:rFonts w:ascii="Times New Roman" w:hAnsi="Times New Roman"/>
          <w:lang w:val="ru-RU"/>
        </w:rPr>
        <w:t>, нормативными актами Банка России и внутренними документами Банка.</w:t>
      </w:r>
    </w:p>
    <w:p w14:paraId="6A686592" w14:textId="3133E8C1" w:rsidR="005902BD" w:rsidRDefault="00767D32" w:rsidP="005902BD">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eastAsiaTheme="minorHAnsi" w:hAnsi="Times New Roman"/>
          <w:lang w:val="ru-RU" w:eastAsia="ru-RU" w:bidi="ar-SA"/>
        </w:rPr>
        <w:t>1</w:t>
      </w:r>
      <w:r w:rsidR="00A861A7">
        <w:rPr>
          <w:rFonts w:ascii="Times New Roman" w:eastAsiaTheme="minorHAnsi" w:hAnsi="Times New Roman"/>
          <w:lang w:val="ru-RU" w:eastAsia="ru-RU" w:bidi="ar-SA"/>
        </w:rPr>
        <w:t>5</w:t>
      </w:r>
      <w:r>
        <w:rPr>
          <w:rFonts w:ascii="Times New Roman" w:eastAsiaTheme="minorHAnsi" w:hAnsi="Times New Roman"/>
          <w:lang w:val="ru-RU" w:eastAsia="ru-RU" w:bidi="ar-SA"/>
        </w:rPr>
        <w:t>.6.</w:t>
      </w:r>
      <w:r w:rsidR="00747483">
        <w:rPr>
          <w:rFonts w:ascii="Times New Roman" w:eastAsiaTheme="minorHAnsi" w:hAnsi="Times New Roman"/>
          <w:lang w:val="ru-RU" w:eastAsia="ru-RU" w:bidi="ar-SA"/>
        </w:rPr>
        <w:tab/>
      </w:r>
      <w:r>
        <w:rPr>
          <w:rFonts w:ascii="Times New Roman" w:hAnsi="Times New Roman"/>
          <w:lang w:val="ru-RU"/>
        </w:rPr>
        <w:t>С</w:t>
      </w:r>
      <w:r w:rsidRPr="00FC5218">
        <w:rPr>
          <w:rFonts w:ascii="Times New Roman" w:hAnsi="Times New Roman"/>
          <w:lang w:val="ru-RU"/>
        </w:rPr>
        <w:t>лужб</w:t>
      </w:r>
      <w:r>
        <w:rPr>
          <w:rFonts w:ascii="Times New Roman" w:hAnsi="Times New Roman"/>
          <w:lang w:val="ru-RU"/>
        </w:rPr>
        <w:t>а</w:t>
      </w:r>
      <w:r w:rsidRPr="00FC5218">
        <w:rPr>
          <w:rFonts w:ascii="Times New Roman" w:hAnsi="Times New Roman"/>
          <w:lang w:val="ru-RU"/>
        </w:rPr>
        <w:t xml:space="preserve"> внутреннего контроля</w:t>
      </w:r>
      <w:r>
        <w:rPr>
          <w:rFonts w:ascii="Times New Roman" w:hAnsi="Times New Roman"/>
          <w:lang w:val="ru-RU"/>
        </w:rPr>
        <w:t xml:space="preserve"> </w:t>
      </w:r>
      <w:r w:rsidR="005902BD" w:rsidRPr="00EB7DEC">
        <w:rPr>
          <w:rFonts w:ascii="Times New Roman" w:hAnsi="Times New Roman"/>
          <w:lang w:val="ru-RU"/>
        </w:rPr>
        <w:t>осуществля</w:t>
      </w:r>
      <w:r w:rsidR="00F22BA5">
        <w:rPr>
          <w:rFonts w:ascii="Times New Roman" w:hAnsi="Times New Roman"/>
          <w:lang w:val="ru-RU"/>
        </w:rPr>
        <w:t>ет</w:t>
      </w:r>
      <w:r w:rsidR="005902BD" w:rsidRPr="00EB7DEC">
        <w:rPr>
          <w:rFonts w:ascii="Times New Roman" w:hAnsi="Times New Roman"/>
          <w:lang w:val="ru-RU"/>
        </w:rPr>
        <w:t xml:space="preserve"> свою деятельность </w:t>
      </w:r>
      <w:r w:rsidR="00F22BA5">
        <w:rPr>
          <w:rFonts w:ascii="Times New Roman" w:hAnsi="Times New Roman"/>
          <w:lang w:val="ru-RU"/>
        </w:rPr>
        <w:t>на основании</w:t>
      </w:r>
      <w:r w:rsidR="005902BD" w:rsidRPr="00EB7DEC">
        <w:rPr>
          <w:rFonts w:ascii="Times New Roman" w:hAnsi="Times New Roman"/>
          <w:lang w:val="ru-RU"/>
        </w:rPr>
        <w:t xml:space="preserve"> законодательства Российской Федерации, настоящ</w:t>
      </w:r>
      <w:r w:rsidR="00F22BA5">
        <w:rPr>
          <w:rFonts w:ascii="Times New Roman" w:hAnsi="Times New Roman"/>
          <w:lang w:val="ru-RU"/>
        </w:rPr>
        <w:t>его</w:t>
      </w:r>
      <w:r w:rsidR="005902BD" w:rsidRPr="00EB7DEC">
        <w:rPr>
          <w:rFonts w:ascii="Times New Roman" w:hAnsi="Times New Roman"/>
          <w:lang w:val="ru-RU"/>
        </w:rPr>
        <w:t xml:space="preserve"> Устав</w:t>
      </w:r>
      <w:r w:rsidR="00F22BA5">
        <w:rPr>
          <w:rFonts w:ascii="Times New Roman" w:hAnsi="Times New Roman"/>
          <w:lang w:val="ru-RU"/>
        </w:rPr>
        <w:t>а, решений органов управления Банка</w:t>
      </w:r>
      <w:r w:rsidR="005902BD" w:rsidRPr="00EB7DEC">
        <w:rPr>
          <w:rFonts w:ascii="Times New Roman" w:hAnsi="Times New Roman"/>
          <w:lang w:val="ru-RU"/>
        </w:rPr>
        <w:t xml:space="preserve"> и Положени</w:t>
      </w:r>
      <w:r w:rsidR="00F22BA5">
        <w:rPr>
          <w:rFonts w:ascii="Times New Roman" w:hAnsi="Times New Roman"/>
          <w:lang w:val="ru-RU"/>
        </w:rPr>
        <w:t>я</w:t>
      </w:r>
      <w:r w:rsidR="005902BD" w:rsidRPr="00EB7DEC">
        <w:rPr>
          <w:rFonts w:ascii="Times New Roman" w:hAnsi="Times New Roman"/>
          <w:lang w:val="ru-RU"/>
        </w:rPr>
        <w:t xml:space="preserve"> о службе </w:t>
      </w:r>
      <w:r w:rsidR="00F22BA5" w:rsidRPr="00FC5218">
        <w:rPr>
          <w:rFonts w:ascii="Times New Roman" w:hAnsi="Times New Roman"/>
          <w:lang w:val="ru-RU"/>
        </w:rPr>
        <w:t>внутреннего контроля</w:t>
      </w:r>
      <w:r w:rsidR="005902BD" w:rsidRPr="00EB7DEC">
        <w:rPr>
          <w:rFonts w:ascii="Times New Roman" w:hAnsi="Times New Roman"/>
          <w:lang w:val="ru-RU"/>
        </w:rPr>
        <w:t>.</w:t>
      </w:r>
    </w:p>
    <w:p w14:paraId="534A3348" w14:textId="3823C122" w:rsidR="009F4028" w:rsidRDefault="009F4028" w:rsidP="009F4028">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.6.1.</w:t>
      </w:r>
      <w:r>
        <w:rPr>
          <w:rFonts w:ascii="Times New Roman" w:hAnsi="Times New Roman"/>
          <w:lang w:val="ru-RU"/>
        </w:rPr>
        <w:tab/>
        <w:t xml:space="preserve">Председатель Правления Банка </w:t>
      </w:r>
      <w:r>
        <w:rPr>
          <w:rFonts w:ascii="Times New Roman" w:eastAsiaTheme="minorHAnsi" w:hAnsi="Times New Roman"/>
          <w:lang w:val="ru-RU" w:eastAsia="ru-RU" w:bidi="ar-SA"/>
        </w:rPr>
        <w:t xml:space="preserve">утверждает Положение о службе внутреннего контроля, структуру и </w:t>
      </w:r>
      <w:r>
        <w:rPr>
          <w:rFonts w:ascii="Times New Roman" w:hAnsi="Times New Roman"/>
          <w:lang w:val="ru-RU"/>
        </w:rPr>
        <w:t>численный состав</w:t>
      </w:r>
      <w:r w:rsidRPr="00FC5218">
        <w:rPr>
          <w:rFonts w:ascii="Times New Roman" w:hAnsi="Times New Roman"/>
          <w:lang w:val="ru-RU"/>
        </w:rPr>
        <w:t xml:space="preserve"> службы внутреннего </w:t>
      </w:r>
      <w:r>
        <w:rPr>
          <w:rFonts w:ascii="Times New Roman" w:hAnsi="Times New Roman"/>
          <w:lang w:val="ru-RU"/>
        </w:rPr>
        <w:t>контроля, назначает и освобождает от должности руководителя с</w:t>
      </w:r>
      <w:r w:rsidRPr="0025393F">
        <w:rPr>
          <w:rFonts w:ascii="Times New Roman" w:hAnsi="Times New Roman"/>
          <w:lang w:val="ru-RU"/>
        </w:rPr>
        <w:t>лужб</w:t>
      </w:r>
      <w:r>
        <w:rPr>
          <w:rFonts w:ascii="Times New Roman" w:hAnsi="Times New Roman"/>
          <w:lang w:val="ru-RU"/>
        </w:rPr>
        <w:t>ы</w:t>
      </w:r>
      <w:r w:rsidRPr="0025393F">
        <w:rPr>
          <w:rFonts w:ascii="Times New Roman" w:hAnsi="Times New Roman"/>
          <w:lang w:val="ru-RU"/>
        </w:rPr>
        <w:t xml:space="preserve"> внутреннего </w:t>
      </w:r>
      <w:r>
        <w:rPr>
          <w:rFonts w:ascii="Times New Roman" w:hAnsi="Times New Roman"/>
          <w:lang w:val="ru-RU"/>
        </w:rPr>
        <w:t>контроля.</w:t>
      </w:r>
    </w:p>
    <w:p w14:paraId="6E0472DE" w14:textId="120F083F" w:rsidR="0053384C" w:rsidRDefault="0053384C" w:rsidP="0053384C">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.6.2.</w:t>
      </w:r>
      <w:r>
        <w:rPr>
          <w:rFonts w:ascii="Times New Roman" w:hAnsi="Times New Roman"/>
          <w:lang w:val="ru-RU"/>
        </w:rPr>
        <w:tab/>
      </w:r>
      <w:r w:rsidRPr="00FC5218">
        <w:rPr>
          <w:rFonts w:ascii="Times New Roman" w:hAnsi="Times New Roman"/>
          <w:lang w:val="ru-RU"/>
        </w:rPr>
        <w:t xml:space="preserve">Руководитель </w:t>
      </w:r>
      <w:r>
        <w:rPr>
          <w:rFonts w:ascii="Times New Roman" w:hAnsi="Times New Roman"/>
          <w:lang w:val="ru-RU"/>
        </w:rPr>
        <w:t>с</w:t>
      </w:r>
      <w:r w:rsidRPr="00FC5218">
        <w:rPr>
          <w:rFonts w:ascii="Times New Roman" w:hAnsi="Times New Roman"/>
          <w:lang w:val="ru-RU"/>
        </w:rPr>
        <w:t xml:space="preserve">лужбы внутреннего контроля </w:t>
      </w:r>
      <w:r>
        <w:rPr>
          <w:rFonts w:ascii="Times New Roman" w:hAnsi="Times New Roman"/>
          <w:lang w:val="ru-RU"/>
        </w:rPr>
        <w:t>предоставляет отчеты</w:t>
      </w:r>
      <w:r w:rsidRPr="0053384C">
        <w:rPr>
          <w:rFonts w:ascii="Times New Roman" w:hAnsi="Times New Roman"/>
          <w:lang w:val="ru-RU"/>
        </w:rPr>
        <w:t xml:space="preserve"> о проведенной работе исполнительным органам</w:t>
      </w:r>
      <w:r>
        <w:rPr>
          <w:rFonts w:ascii="Times New Roman" w:hAnsi="Times New Roman"/>
          <w:lang w:val="ru-RU"/>
        </w:rPr>
        <w:t xml:space="preserve"> и Совету директоров Банка в </w:t>
      </w:r>
      <w:r w:rsidRPr="0053384C">
        <w:rPr>
          <w:rFonts w:ascii="Times New Roman" w:hAnsi="Times New Roman"/>
          <w:lang w:val="ru-RU"/>
        </w:rPr>
        <w:t>случаях</w:t>
      </w:r>
      <w:r>
        <w:rPr>
          <w:rFonts w:ascii="Times New Roman" w:hAnsi="Times New Roman"/>
          <w:lang w:val="ru-RU"/>
        </w:rPr>
        <w:t xml:space="preserve"> и в порядке</w:t>
      </w:r>
      <w:r w:rsidRPr="0053384C">
        <w:rPr>
          <w:rFonts w:ascii="Times New Roman" w:hAnsi="Times New Roman"/>
          <w:lang w:val="ru-RU"/>
        </w:rPr>
        <w:t xml:space="preserve">, установленных </w:t>
      </w:r>
      <w:r>
        <w:rPr>
          <w:rFonts w:ascii="Times New Roman" w:hAnsi="Times New Roman"/>
          <w:lang w:val="ru-RU"/>
        </w:rPr>
        <w:t xml:space="preserve">Положением о </w:t>
      </w:r>
      <w:r w:rsidRPr="00EB7DEC">
        <w:rPr>
          <w:rFonts w:ascii="Times New Roman" w:hAnsi="Times New Roman"/>
          <w:lang w:val="ru-RU"/>
        </w:rPr>
        <w:t xml:space="preserve">службе </w:t>
      </w:r>
      <w:r w:rsidRPr="00FC5218">
        <w:rPr>
          <w:rFonts w:ascii="Times New Roman" w:hAnsi="Times New Roman"/>
          <w:lang w:val="ru-RU"/>
        </w:rPr>
        <w:t>внутреннего контроля</w:t>
      </w:r>
      <w:r w:rsidRPr="00EB7DEC">
        <w:rPr>
          <w:rFonts w:ascii="Times New Roman" w:hAnsi="Times New Roman"/>
          <w:lang w:val="ru-RU"/>
        </w:rPr>
        <w:t>.</w:t>
      </w:r>
    </w:p>
    <w:p w14:paraId="7278AAD1" w14:textId="78D74D1A"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.6.3.</w:t>
      </w:r>
      <w:r>
        <w:rPr>
          <w:rFonts w:ascii="Times New Roman" w:hAnsi="Times New Roman"/>
          <w:lang w:val="ru-RU"/>
        </w:rPr>
        <w:tab/>
      </w:r>
      <w:r w:rsidR="00767D32" w:rsidRPr="00FC5218">
        <w:rPr>
          <w:rFonts w:ascii="Times New Roman" w:hAnsi="Times New Roman"/>
          <w:lang w:val="ru-RU"/>
        </w:rPr>
        <w:t>Служб</w:t>
      </w:r>
      <w:r>
        <w:rPr>
          <w:rFonts w:ascii="Times New Roman" w:hAnsi="Times New Roman"/>
          <w:lang w:val="ru-RU"/>
        </w:rPr>
        <w:t>а</w:t>
      </w:r>
      <w:r w:rsidR="00767D32" w:rsidRPr="00FC5218">
        <w:rPr>
          <w:rFonts w:ascii="Times New Roman" w:hAnsi="Times New Roman"/>
          <w:lang w:val="ru-RU"/>
        </w:rPr>
        <w:t xml:space="preserve"> внутреннего контроля осуществляет следующие полномочия:</w:t>
      </w:r>
    </w:p>
    <w:p w14:paraId="1A3DFBC7" w14:textId="2192D997"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Pr>
          <w:rFonts w:ascii="Times New Roman" w:hAnsi="Times New Roman"/>
          <w:lang w:val="ru-RU"/>
        </w:rPr>
        <w:tab/>
      </w:r>
      <w:r w:rsidR="00767D32" w:rsidRPr="00FC5218">
        <w:rPr>
          <w:rFonts w:ascii="Times New Roman" w:hAnsi="Times New Roman"/>
          <w:lang w:val="ru-RU"/>
        </w:rPr>
        <w:t>выявление комплаенс-риска, то есть риска возникновения у Банка убытков из-за несоблюдения законодательства Российской Федерации, внутренних документов Банка, а также в результате применения санкций и (или) иных мер воздействия со стороны надзорных органов (далее - регуляторный риск);</w:t>
      </w:r>
    </w:p>
    <w:p w14:paraId="56F0D1D7" w14:textId="1ACD3D18"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2)</w:t>
      </w:r>
      <w:r>
        <w:rPr>
          <w:rFonts w:ascii="Times New Roman" w:hAnsi="Times New Roman"/>
          <w:lang w:val="ru-RU"/>
        </w:rPr>
        <w:tab/>
      </w:r>
      <w:r w:rsidR="00767D32" w:rsidRPr="00FC5218">
        <w:rPr>
          <w:rFonts w:ascii="Times New Roman" w:hAnsi="Times New Roman"/>
          <w:lang w:val="ru-RU"/>
        </w:rPr>
        <w:t>учет событий, связанных с регуляторным риском, определение вероятности их возникновения и количественная оценка возможных последствий;</w:t>
      </w:r>
    </w:p>
    <w:p w14:paraId="6FAF090F" w14:textId="2BBE4FE3"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3)</w:t>
      </w:r>
      <w:r>
        <w:rPr>
          <w:rFonts w:ascii="Times New Roman" w:hAnsi="Times New Roman"/>
          <w:lang w:val="ru-RU"/>
        </w:rPr>
        <w:tab/>
      </w:r>
      <w:r w:rsidR="00767D32" w:rsidRPr="00FC5218">
        <w:rPr>
          <w:rFonts w:ascii="Times New Roman" w:hAnsi="Times New Roman"/>
          <w:lang w:val="ru-RU"/>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14:paraId="28FB6A21" w14:textId="58099F49"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4)</w:t>
      </w:r>
      <w:r>
        <w:rPr>
          <w:rFonts w:ascii="Times New Roman" w:hAnsi="Times New Roman"/>
          <w:lang w:val="ru-RU"/>
        </w:rPr>
        <w:tab/>
      </w:r>
      <w:r w:rsidR="00767D32" w:rsidRPr="00FC5218">
        <w:rPr>
          <w:rFonts w:ascii="Times New Roman" w:hAnsi="Times New Roman"/>
          <w:lang w:val="ru-RU"/>
        </w:rPr>
        <w:t>направление в случае необходимости рекомендаций по управлению регуляторным риском руководителям структурных подразделений Банка/филиала и Председателю Правления;</w:t>
      </w:r>
    </w:p>
    <w:p w14:paraId="50233A32" w14:textId="77F4654E"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5)</w:t>
      </w:r>
      <w:r>
        <w:rPr>
          <w:rFonts w:ascii="Times New Roman" w:hAnsi="Times New Roman"/>
          <w:lang w:val="ru-RU"/>
        </w:rPr>
        <w:tab/>
      </w:r>
      <w:r w:rsidR="00767D32" w:rsidRPr="00FC5218">
        <w:rPr>
          <w:rFonts w:ascii="Times New Roman" w:hAnsi="Times New Roman"/>
          <w:lang w:val="ru-RU"/>
        </w:rPr>
        <w:t>координация и участие в разработке комплекса мер, направленных на снижение уровня регуляторного риска;</w:t>
      </w:r>
    </w:p>
    <w:p w14:paraId="727C7191" w14:textId="2DECD886"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6)</w:t>
      </w:r>
      <w:r>
        <w:rPr>
          <w:rFonts w:ascii="Times New Roman" w:hAnsi="Times New Roman"/>
          <w:lang w:val="ru-RU"/>
        </w:rPr>
        <w:tab/>
      </w:r>
      <w:r w:rsidR="00767D32" w:rsidRPr="00FC5218">
        <w:rPr>
          <w:rFonts w:ascii="Times New Roman" w:hAnsi="Times New Roman"/>
          <w:lang w:val="ru-RU"/>
        </w:rPr>
        <w:t>мониторинг эффективности управления регуляторным риском;</w:t>
      </w:r>
    </w:p>
    <w:p w14:paraId="2B1DCCFA" w14:textId="408BD5D2"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7)</w:t>
      </w:r>
      <w:r>
        <w:rPr>
          <w:rFonts w:ascii="Times New Roman" w:hAnsi="Times New Roman"/>
          <w:lang w:val="ru-RU"/>
        </w:rPr>
        <w:tab/>
      </w:r>
      <w:r w:rsidR="00767D32" w:rsidRPr="00FC5218">
        <w:rPr>
          <w:rFonts w:ascii="Times New Roman" w:hAnsi="Times New Roman"/>
          <w:lang w:val="ru-RU"/>
        </w:rPr>
        <w:t>участие в разработке внутренних документов по управлению регуляторным риском;</w:t>
      </w:r>
    </w:p>
    <w:p w14:paraId="314D4BB1" w14:textId="618C84D4"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8)</w:t>
      </w:r>
      <w:r>
        <w:rPr>
          <w:rFonts w:ascii="Times New Roman" w:hAnsi="Times New Roman"/>
          <w:lang w:val="ru-RU"/>
        </w:rPr>
        <w:tab/>
      </w:r>
      <w:r w:rsidR="00767D32" w:rsidRPr="00FC5218">
        <w:rPr>
          <w:rFonts w:ascii="Times New Roman" w:hAnsi="Times New Roman"/>
          <w:lang w:val="ru-RU"/>
        </w:rPr>
        <w:t>информирование сотрудников Банка/филиала по вопросам, связанным с управлением регуляторным риском;</w:t>
      </w:r>
    </w:p>
    <w:p w14:paraId="7D5D99F7" w14:textId="22027E60"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9)</w:t>
      </w:r>
      <w:r>
        <w:rPr>
          <w:rFonts w:ascii="Times New Roman" w:hAnsi="Times New Roman"/>
          <w:lang w:val="ru-RU"/>
        </w:rPr>
        <w:tab/>
      </w:r>
      <w:r w:rsidR="00767D32" w:rsidRPr="00FC5218">
        <w:rPr>
          <w:rFonts w:ascii="Times New Roman" w:hAnsi="Times New Roman"/>
          <w:lang w:val="ru-RU"/>
        </w:rPr>
        <w:t>выявление конфликтов интересов в деятельности Банка и ее сотрудников, участие в разработке внутренних документов, направленных на его минимизацию;</w:t>
      </w:r>
    </w:p>
    <w:p w14:paraId="0AE8A2AD" w14:textId="18FEB3DA"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10)</w:t>
      </w:r>
      <w:r>
        <w:rPr>
          <w:rFonts w:ascii="Times New Roman" w:hAnsi="Times New Roman"/>
          <w:lang w:val="ru-RU"/>
        </w:rPr>
        <w:tab/>
      </w:r>
      <w:r w:rsidR="00767D32" w:rsidRPr="00FC5218">
        <w:rPr>
          <w:rFonts w:ascii="Times New Roman" w:hAnsi="Times New Roman"/>
          <w:lang w:val="ru-RU"/>
        </w:rPr>
        <w:t>анализ показателей динамики жалоб (обращений, заявлений) клиентов и анализ соблюдения Банком прав клиентов;</w:t>
      </w:r>
    </w:p>
    <w:p w14:paraId="19B589C3" w14:textId="4265C4BE"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11)</w:t>
      </w:r>
      <w:r>
        <w:rPr>
          <w:rFonts w:ascii="Times New Roman" w:hAnsi="Times New Roman"/>
          <w:lang w:val="ru-RU"/>
        </w:rPr>
        <w:tab/>
      </w:r>
      <w:r w:rsidR="00767D32" w:rsidRPr="00FC5218">
        <w:rPr>
          <w:rFonts w:ascii="Times New Roman" w:hAnsi="Times New Roman"/>
          <w:lang w:val="ru-RU"/>
        </w:rPr>
        <w:t>анализ экономической целесообразности заключения Банком</w:t>
      </w:r>
      <w:r w:rsidR="00767D32" w:rsidRPr="00966957">
        <w:rPr>
          <w:rFonts w:ascii="Times New Roman" w:hAnsi="Times New Roman"/>
          <w:color w:val="FF0000"/>
          <w:lang w:val="ru-RU"/>
        </w:rPr>
        <w:t xml:space="preserve"> </w:t>
      </w:r>
      <w:r w:rsidR="00767D32" w:rsidRPr="00FC5218">
        <w:rPr>
          <w:rFonts w:ascii="Times New Roman" w:hAnsi="Times New Roman"/>
          <w:lang w:val="ru-RU"/>
        </w:rPr>
        <w:t>договоров с юридическими лицами и индивидуальными предпринимателями на оказание услуг и (или) выполнение работ, обеспечивающих осуществление Банком/филиалом Банковских операций (аутсорсинг);</w:t>
      </w:r>
    </w:p>
    <w:p w14:paraId="6472B92E" w14:textId="6E78B560"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12)</w:t>
      </w:r>
      <w:r>
        <w:rPr>
          <w:rFonts w:ascii="Times New Roman" w:hAnsi="Times New Roman"/>
          <w:lang w:val="ru-RU"/>
        </w:rPr>
        <w:tab/>
      </w:r>
      <w:r w:rsidR="00767D32" w:rsidRPr="00FC5218">
        <w:rPr>
          <w:rFonts w:ascii="Times New Roman" w:hAnsi="Times New Roman"/>
          <w:lang w:val="ru-RU"/>
        </w:rPr>
        <w:t>участие в разработке внутренних документов, направленных на противодействие коммерческому подкупу и коррупции;</w:t>
      </w:r>
    </w:p>
    <w:p w14:paraId="20371485" w14:textId="640FDDBF"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lastRenderedPageBreak/>
        <w:t>13)</w:t>
      </w:r>
      <w:r>
        <w:rPr>
          <w:rFonts w:ascii="Times New Roman" w:hAnsi="Times New Roman"/>
          <w:lang w:val="ru-RU"/>
        </w:rPr>
        <w:tab/>
      </w:r>
      <w:r w:rsidR="00767D32" w:rsidRPr="00FC5218">
        <w:rPr>
          <w:rFonts w:ascii="Times New Roman" w:hAnsi="Times New Roman"/>
          <w:lang w:val="ru-RU"/>
        </w:rPr>
        <w:t>участие в разработке внутренних документов и организации мероприятий, направленных на</w:t>
      </w:r>
      <w:r w:rsidR="00767D32">
        <w:rPr>
          <w:rFonts w:ascii="Times New Roman" w:hAnsi="Times New Roman"/>
          <w:lang w:val="ru-RU"/>
        </w:rPr>
        <w:t xml:space="preserve"> </w:t>
      </w:r>
      <w:r w:rsidR="00767D32" w:rsidRPr="00FC5218">
        <w:rPr>
          <w:rFonts w:ascii="Times New Roman" w:hAnsi="Times New Roman"/>
          <w:lang w:val="ru-RU"/>
        </w:rPr>
        <w:t>соблюдение правил корпоративного поведения, норм профессиональной этики;</w:t>
      </w:r>
    </w:p>
    <w:p w14:paraId="7C1B00FD" w14:textId="6302CCF6"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14)</w:t>
      </w:r>
      <w:r>
        <w:rPr>
          <w:rFonts w:ascii="Times New Roman" w:hAnsi="Times New Roman"/>
          <w:lang w:val="ru-RU"/>
        </w:rPr>
        <w:tab/>
      </w:r>
      <w:r w:rsidR="00767D32" w:rsidRPr="00FC5218">
        <w:rPr>
          <w:rFonts w:ascii="Times New Roman" w:hAnsi="Times New Roman"/>
          <w:lang w:val="ru-RU"/>
        </w:rPr>
        <w:t xml:space="preserve"> участие в рамках своей компетенции во взаимодействии Банка с надзорными органами, саморегулируемыми организациями, ассоциациями и участниками финансовых рынков;</w:t>
      </w:r>
    </w:p>
    <w:p w14:paraId="3301DF79" w14:textId="6412F0C3"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15)</w:t>
      </w:r>
      <w:r>
        <w:rPr>
          <w:rFonts w:ascii="Times New Roman" w:hAnsi="Times New Roman"/>
          <w:lang w:val="ru-RU"/>
        </w:rPr>
        <w:tab/>
      </w:r>
      <w:r w:rsidR="00767D32" w:rsidRPr="00FC5218">
        <w:rPr>
          <w:rFonts w:ascii="Times New Roman" w:hAnsi="Times New Roman"/>
          <w:lang w:val="ru-RU"/>
        </w:rPr>
        <w:t>координация деятельности подразделений и ответственных сотрудников Банка/филиала, осуществляющих функции внутреннего контроля, связанных с управлением регуляторным риском;</w:t>
      </w:r>
    </w:p>
    <w:p w14:paraId="69E6FEA5" w14:textId="29DFCA44" w:rsidR="00767D32" w:rsidRPr="00FC5218" w:rsidRDefault="00546D61" w:rsidP="00767D32">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16)</w:t>
      </w:r>
      <w:r>
        <w:rPr>
          <w:rFonts w:ascii="Times New Roman" w:hAnsi="Times New Roman"/>
          <w:lang w:val="ru-RU"/>
        </w:rPr>
        <w:tab/>
      </w:r>
      <w:r w:rsidR="00767D32" w:rsidRPr="00FC5218">
        <w:rPr>
          <w:rFonts w:ascii="Times New Roman" w:hAnsi="Times New Roman"/>
          <w:lang w:val="ru-RU"/>
        </w:rPr>
        <w:t>взаимодействие с руководителями подразделений Банка/филиала, осуществляющими внутренний контроль по управлению регуляторным риском в своих подразделениях;</w:t>
      </w:r>
    </w:p>
    <w:p w14:paraId="2CC2A2F2" w14:textId="7D4A4B09" w:rsidR="00546D61" w:rsidRDefault="00546D61" w:rsidP="00546D61">
      <w:pPr>
        <w:tabs>
          <w:tab w:val="left" w:pos="1418"/>
        </w:tabs>
        <w:autoSpaceDE w:val="0"/>
        <w:autoSpaceDN w:val="0"/>
        <w:adjustRightInd w:val="0"/>
        <w:spacing w:after="0" w:line="240" w:lineRule="auto"/>
        <w:ind w:firstLine="709"/>
        <w:jc w:val="both"/>
        <w:rPr>
          <w:rFonts w:ascii="Times New Roman" w:eastAsiaTheme="minorHAnsi" w:hAnsi="Times New Roman"/>
          <w:lang w:val="ru-RU" w:eastAsia="ru-RU" w:bidi="ar-SA"/>
        </w:rPr>
      </w:pPr>
      <w:r>
        <w:rPr>
          <w:rFonts w:ascii="Times New Roman" w:hAnsi="Times New Roman"/>
          <w:lang w:val="ru-RU"/>
        </w:rPr>
        <w:t>17)</w:t>
      </w:r>
      <w:r>
        <w:rPr>
          <w:rFonts w:ascii="Times New Roman" w:hAnsi="Times New Roman"/>
          <w:lang w:val="ru-RU"/>
        </w:rPr>
        <w:tab/>
      </w:r>
      <w:r>
        <w:rPr>
          <w:rFonts w:ascii="Times New Roman" w:eastAsiaTheme="minorHAnsi" w:hAnsi="Times New Roman"/>
          <w:lang w:val="ru-RU" w:eastAsia="ru-RU" w:bidi="ar-SA"/>
        </w:rPr>
        <w:t>иные функции, связанные с управлением регуляторным риском, предусмотренные внутренними документами Банка.</w:t>
      </w:r>
    </w:p>
    <w:p w14:paraId="3AE8D391" w14:textId="3A1738E2" w:rsidR="00EF568C" w:rsidRPr="00EF568C" w:rsidRDefault="00EF568C" w:rsidP="00EF568C">
      <w:pPr>
        <w:tabs>
          <w:tab w:val="left" w:pos="1418"/>
        </w:tabs>
        <w:autoSpaceDE w:val="0"/>
        <w:autoSpaceDN w:val="0"/>
        <w:adjustRightInd w:val="0"/>
        <w:spacing w:after="0" w:line="240" w:lineRule="auto"/>
        <w:ind w:firstLine="709"/>
        <w:jc w:val="both"/>
        <w:rPr>
          <w:rFonts w:ascii="Times New Roman" w:hAnsi="Times New Roman"/>
          <w:lang w:val="ru-RU"/>
        </w:rPr>
      </w:pPr>
      <w:r w:rsidRPr="00EF568C">
        <w:rPr>
          <w:rFonts w:ascii="Times New Roman" w:hAnsi="Times New Roman"/>
          <w:lang w:val="ru-RU"/>
        </w:rPr>
        <w:t>1</w:t>
      </w:r>
      <w:r w:rsidR="00A861A7">
        <w:rPr>
          <w:rFonts w:ascii="Times New Roman" w:hAnsi="Times New Roman"/>
          <w:lang w:val="ru-RU"/>
        </w:rPr>
        <w:t>5</w:t>
      </w:r>
      <w:r w:rsidRPr="00EF568C">
        <w:rPr>
          <w:rFonts w:ascii="Times New Roman" w:hAnsi="Times New Roman"/>
          <w:lang w:val="ru-RU"/>
        </w:rPr>
        <w:t>.7.</w:t>
      </w:r>
      <w:r w:rsidRPr="00EF568C">
        <w:rPr>
          <w:rFonts w:ascii="Times New Roman" w:hAnsi="Times New Roman"/>
          <w:lang w:val="ru-RU"/>
        </w:rPr>
        <w:tab/>
      </w:r>
      <w:r w:rsidR="00F7508A" w:rsidRPr="00EF568C">
        <w:rPr>
          <w:rFonts w:ascii="Times New Roman" w:hAnsi="Times New Roman"/>
          <w:lang w:val="ru-RU"/>
        </w:rPr>
        <w:t>Банк осуществляет</w:t>
      </w:r>
      <w:r w:rsidR="00F7508A">
        <w:rPr>
          <w:rFonts w:ascii="Times New Roman" w:hAnsi="Times New Roman"/>
          <w:lang w:val="ru-RU"/>
        </w:rPr>
        <w:t xml:space="preserve"> у</w:t>
      </w:r>
      <w:r w:rsidR="00F7508A" w:rsidRPr="00EF568C">
        <w:rPr>
          <w:rFonts w:ascii="Times New Roman" w:hAnsi="Times New Roman"/>
          <w:lang w:val="ru-RU"/>
        </w:rPr>
        <w:t>правление рисками и капиталом путем реализации внутренних процедур оценки достаточности капитала, основной целью которых является обеспечение достаточности капитала для покрытия значимых рисков и иных видов рисков, принятие которых обусловлено реализацией мероприятий, предусмотренных стратегией развития Банка.</w:t>
      </w:r>
    </w:p>
    <w:p w14:paraId="285FDE18" w14:textId="716AF34A" w:rsidR="00EF568C" w:rsidRPr="00EF568C" w:rsidRDefault="00EF568C" w:rsidP="00EF568C">
      <w:pPr>
        <w:tabs>
          <w:tab w:val="left" w:pos="1418"/>
        </w:tabs>
        <w:autoSpaceDE w:val="0"/>
        <w:autoSpaceDN w:val="0"/>
        <w:adjustRightInd w:val="0"/>
        <w:spacing w:after="0" w:line="240" w:lineRule="auto"/>
        <w:ind w:firstLine="709"/>
        <w:jc w:val="both"/>
        <w:rPr>
          <w:rFonts w:ascii="Times New Roman" w:hAnsi="Times New Roman"/>
          <w:lang w:val="ru-RU"/>
        </w:rPr>
      </w:pPr>
      <w:r w:rsidRPr="00EF568C">
        <w:rPr>
          <w:rFonts w:ascii="Times New Roman" w:hAnsi="Times New Roman"/>
          <w:lang w:val="ru-RU"/>
        </w:rPr>
        <w:t>1</w:t>
      </w:r>
      <w:r w:rsidR="00A861A7">
        <w:rPr>
          <w:rFonts w:ascii="Times New Roman" w:hAnsi="Times New Roman"/>
          <w:lang w:val="ru-RU"/>
        </w:rPr>
        <w:t>5</w:t>
      </w:r>
      <w:r w:rsidRPr="00EF568C">
        <w:rPr>
          <w:rFonts w:ascii="Times New Roman" w:hAnsi="Times New Roman"/>
          <w:lang w:val="ru-RU"/>
        </w:rPr>
        <w:t xml:space="preserve">.7.1. </w:t>
      </w:r>
      <w:r w:rsidR="00F7508A" w:rsidRPr="00ED5C73">
        <w:rPr>
          <w:rFonts w:ascii="Times New Roman" w:hAnsi="Times New Roman"/>
          <w:lang w:val="ru-RU"/>
        </w:rPr>
        <w:t>Функционирование системы управления банковскими рисками и оценки банковских рисков обеспечивает служба управления рисками Банка</w:t>
      </w:r>
      <w:r w:rsidR="00F7508A">
        <w:rPr>
          <w:rFonts w:ascii="Times New Roman" w:hAnsi="Times New Roman"/>
          <w:lang w:val="ru-RU"/>
        </w:rPr>
        <w:t xml:space="preserve"> – сам</w:t>
      </w:r>
      <w:r w:rsidR="00F7508A" w:rsidRPr="00EF568C">
        <w:rPr>
          <w:rFonts w:ascii="Times New Roman" w:hAnsi="Times New Roman"/>
          <w:lang w:val="ru-RU"/>
        </w:rPr>
        <w:t xml:space="preserve">остоятельное структурное подразделение, </w:t>
      </w:r>
      <w:r w:rsidR="00F7508A">
        <w:rPr>
          <w:rFonts w:ascii="Times New Roman" w:hAnsi="Times New Roman"/>
          <w:lang w:val="ru-RU"/>
        </w:rPr>
        <w:t>действующее</w:t>
      </w:r>
      <w:r w:rsidR="00F7508A" w:rsidRPr="00EF568C">
        <w:rPr>
          <w:rFonts w:ascii="Times New Roman" w:hAnsi="Times New Roman"/>
          <w:lang w:val="ru-RU"/>
        </w:rPr>
        <w:t xml:space="preserve"> на основании законодательства Российской Федерации, настоящего Устава, внутренних документов Банка, включая стратегию управления рисками и капиталом Банка, утверждаемую Советом директоров Банка, а также Положения о службе управления рисками.</w:t>
      </w:r>
    </w:p>
    <w:p w14:paraId="7C2A8384" w14:textId="5691789E" w:rsidR="00EF568C" w:rsidRPr="00EF568C" w:rsidRDefault="00EF568C" w:rsidP="00EF568C">
      <w:pPr>
        <w:tabs>
          <w:tab w:val="left" w:pos="1418"/>
        </w:tabs>
        <w:autoSpaceDE w:val="0"/>
        <w:autoSpaceDN w:val="0"/>
        <w:adjustRightInd w:val="0"/>
        <w:spacing w:after="0" w:line="240" w:lineRule="auto"/>
        <w:ind w:firstLine="709"/>
        <w:jc w:val="both"/>
        <w:rPr>
          <w:rFonts w:ascii="Times New Roman" w:hAnsi="Times New Roman"/>
          <w:lang w:val="ru-RU"/>
        </w:rPr>
      </w:pPr>
      <w:r w:rsidRPr="00EF568C">
        <w:rPr>
          <w:rFonts w:ascii="Times New Roman" w:hAnsi="Times New Roman"/>
          <w:lang w:val="ru-RU"/>
        </w:rPr>
        <w:t>1</w:t>
      </w:r>
      <w:r w:rsidR="00A861A7">
        <w:rPr>
          <w:rFonts w:ascii="Times New Roman" w:hAnsi="Times New Roman"/>
          <w:lang w:val="ru-RU"/>
        </w:rPr>
        <w:t>5</w:t>
      </w:r>
      <w:r w:rsidRPr="00EF568C">
        <w:rPr>
          <w:rFonts w:ascii="Times New Roman" w:hAnsi="Times New Roman"/>
          <w:lang w:val="ru-RU"/>
        </w:rPr>
        <w:t>.7.2.</w:t>
      </w:r>
      <w:r w:rsidRPr="00EF568C">
        <w:rPr>
          <w:rFonts w:ascii="Times New Roman" w:hAnsi="Times New Roman"/>
          <w:lang w:val="ru-RU"/>
        </w:rPr>
        <w:tab/>
        <w:t>Службу управления рисками возглавляет руководитель службы управления рисками, который назначается и освобождается от должности Председателем Правления Банка и находится в его непосредственном подчинении.</w:t>
      </w:r>
    </w:p>
    <w:p w14:paraId="06045A37" w14:textId="1FC148EB" w:rsidR="00EF568C" w:rsidRPr="00EF568C" w:rsidRDefault="008F2C93" w:rsidP="00EF568C">
      <w:pPr>
        <w:tabs>
          <w:tab w:val="left" w:pos="1418"/>
        </w:tabs>
        <w:autoSpaceDE w:val="0"/>
        <w:autoSpaceDN w:val="0"/>
        <w:adjustRightInd w:val="0"/>
        <w:spacing w:after="0" w:line="240" w:lineRule="auto"/>
        <w:ind w:firstLine="709"/>
        <w:jc w:val="both"/>
        <w:rPr>
          <w:rFonts w:ascii="Times New Roman" w:hAnsi="Times New Roman"/>
          <w:lang w:val="ru-RU"/>
        </w:rPr>
      </w:pPr>
      <w:r w:rsidRPr="00EF568C">
        <w:rPr>
          <w:rFonts w:ascii="Times New Roman" w:hAnsi="Times New Roman"/>
          <w:lang w:val="ru-RU"/>
        </w:rPr>
        <w:t>Руководитель службы управления рисками координирует и контролирует работу всех подразделений (работников), осуществляющих функции управления рисками, а также специальных рабочих органов (комитетов), отвечающих за управление рисками, в случае их создания</w:t>
      </w:r>
      <w:r w:rsidR="00EA7902">
        <w:rPr>
          <w:rFonts w:ascii="Times New Roman" w:hAnsi="Times New Roman"/>
          <w:lang w:val="ru-RU"/>
        </w:rPr>
        <w:t>.</w:t>
      </w:r>
    </w:p>
    <w:p w14:paraId="6773F1EC" w14:textId="55398C68" w:rsidR="00F7508A" w:rsidRDefault="00EF568C" w:rsidP="00F7508A">
      <w:pPr>
        <w:tabs>
          <w:tab w:val="left" w:pos="1418"/>
        </w:tabs>
        <w:autoSpaceDE w:val="0"/>
        <w:autoSpaceDN w:val="0"/>
        <w:adjustRightInd w:val="0"/>
        <w:spacing w:after="0" w:line="240" w:lineRule="auto"/>
        <w:ind w:firstLine="709"/>
        <w:jc w:val="both"/>
        <w:rPr>
          <w:rFonts w:ascii="Times New Roman" w:hAnsi="Times New Roman"/>
          <w:lang w:val="ru-RU"/>
        </w:rPr>
      </w:pPr>
      <w:r w:rsidRPr="00EF568C">
        <w:rPr>
          <w:rFonts w:ascii="Times New Roman" w:hAnsi="Times New Roman"/>
          <w:lang w:val="ru-RU"/>
        </w:rPr>
        <w:t>1</w:t>
      </w:r>
      <w:r w:rsidR="00A861A7">
        <w:rPr>
          <w:rFonts w:ascii="Times New Roman" w:hAnsi="Times New Roman"/>
          <w:lang w:val="ru-RU"/>
        </w:rPr>
        <w:t>5</w:t>
      </w:r>
      <w:r w:rsidRPr="00EF568C">
        <w:rPr>
          <w:rFonts w:ascii="Times New Roman" w:hAnsi="Times New Roman"/>
          <w:lang w:val="ru-RU"/>
        </w:rPr>
        <w:t>.7.3.</w:t>
      </w:r>
      <w:r w:rsidRPr="00EF568C">
        <w:rPr>
          <w:rFonts w:ascii="Times New Roman" w:hAnsi="Times New Roman"/>
          <w:lang w:val="ru-RU"/>
        </w:rPr>
        <w:tab/>
      </w:r>
      <w:r w:rsidR="00F7508A" w:rsidRPr="00F7508A">
        <w:rPr>
          <w:rFonts w:ascii="Times New Roman" w:hAnsi="Times New Roman"/>
          <w:lang w:val="ru-RU"/>
        </w:rPr>
        <w:t>Службе управления рисками предоставляются полномочия по разработке, внедрению, реализации и совершенствованию системы управления рисками в соответствии с требованиями Банка России.</w:t>
      </w:r>
    </w:p>
    <w:p w14:paraId="76E1E823" w14:textId="50384910" w:rsidR="00BD67E3" w:rsidRDefault="00FC5218" w:rsidP="006E2908">
      <w:pPr>
        <w:tabs>
          <w:tab w:val="left" w:pos="1418"/>
        </w:tabs>
        <w:autoSpaceDE w:val="0"/>
        <w:autoSpaceDN w:val="0"/>
        <w:adjustRightInd w:val="0"/>
        <w:spacing w:after="0" w:line="240" w:lineRule="auto"/>
        <w:ind w:firstLine="709"/>
        <w:jc w:val="both"/>
        <w:rPr>
          <w:rFonts w:ascii="Times New Roman" w:hAnsi="Times New Roman"/>
          <w:lang w:val="ru-RU"/>
        </w:rPr>
      </w:pPr>
      <w:bookmarkStart w:id="18" w:name="_Hlk32408556"/>
      <w:r w:rsidRPr="00F66E67">
        <w:rPr>
          <w:rFonts w:ascii="Times New Roman" w:hAnsi="Times New Roman"/>
          <w:lang w:val="ru-RU"/>
        </w:rPr>
        <w:t>1</w:t>
      </w:r>
      <w:r w:rsidR="00A861A7" w:rsidRPr="00F66E67">
        <w:rPr>
          <w:rFonts w:ascii="Times New Roman" w:hAnsi="Times New Roman"/>
          <w:lang w:val="ru-RU"/>
        </w:rPr>
        <w:t>5</w:t>
      </w:r>
      <w:r w:rsidRPr="00F66E67">
        <w:rPr>
          <w:rFonts w:ascii="Times New Roman" w:hAnsi="Times New Roman"/>
          <w:lang w:val="ru-RU"/>
        </w:rPr>
        <w:t>.8.</w:t>
      </w:r>
      <w:r w:rsidRPr="00F66E67">
        <w:rPr>
          <w:rFonts w:ascii="Times New Roman" w:hAnsi="Times New Roman"/>
          <w:lang w:val="ru-RU"/>
        </w:rPr>
        <w:tab/>
      </w:r>
      <w:r w:rsidR="00BD67E3">
        <w:rPr>
          <w:rFonts w:ascii="Times New Roman" w:hAnsi="Times New Roman"/>
          <w:lang w:val="ru-RU"/>
        </w:rPr>
        <w:t xml:space="preserve">Председатель Правления Банка для целей осуществления Банком внутреннего контроля, связанного с </w:t>
      </w:r>
      <w:r w:rsidRPr="00F66E67">
        <w:rPr>
          <w:rFonts w:ascii="Times New Roman" w:hAnsi="Times New Roman"/>
          <w:lang w:val="ru-RU"/>
        </w:rPr>
        <w:t>противодействи</w:t>
      </w:r>
      <w:r w:rsidR="00BD67E3">
        <w:rPr>
          <w:rFonts w:ascii="Times New Roman" w:hAnsi="Times New Roman"/>
          <w:lang w:val="ru-RU"/>
        </w:rPr>
        <w:t>ем</w:t>
      </w:r>
      <w:r w:rsidRPr="00F66E67">
        <w:rPr>
          <w:rFonts w:ascii="Times New Roman" w:hAnsi="Times New Roman"/>
          <w:lang w:val="ru-RU"/>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BD67E3">
        <w:rPr>
          <w:rFonts w:ascii="Times New Roman" w:hAnsi="Times New Roman"/>
          <w:lang w:val="ru-RU"/>
        </w:rPr>
        <w:t xml:space="preserve">назначает </w:t>
      </w:r>
      <w:r w:rsidR="00443DFF">
        <w:rPr>
          <w:rFonts w:ascii="Times New Roman" w:hAnsi="Times New Roman"/>
          <w:lang w:val="ru-RU"/>
        </w:rPr>
        <w:t xml:space="preserve">ответственного сотрудника – </w:t>
      </w:r>
      <w:r w:rsidR="00BD67E3">
        <w:rPr>
          <w:rFonts w:ascii="Times New Roman" w:hAnsi="Times New Roman"/>
          <w:lang w:val="ru-RU"/>
        </w:rPr>
        <w:t>специальное должностное лицо</w:t>
      </w:r>
      <w:r w:rsidR="00443DFF">
        <w:rPr>
          <w:rFonts w:ascii="Times New Roman" w:hAnsi="Times New Roman"/>
          <w:lang w:val="ru-RU"/>
        </w:rPr>
        <w:t>, ответственное за реализацию правил</w:t>
      </w:r>
      <w:r w:rsidR="00BD67E3">
        <w:rPr>
          <w:rFonts w:ascii="Times New Roman" w:hAnsi="Times New Roman"/>
          <w:lang w:val="ru-RU"/>
        </w:rPr>
        <w:t xml:space="preserve"> </w:t>
      </w:r>
      <w:r w:rsidR="00443DFF">
        <w:rPr>
          <w:rFonts w:ascii="Times New Roman" w:hAnsi="Times New Roman"/>
          <w:lang w:val="ru-RU"/>
        </w:rPr>
        <w:t>внутреннего контроля в целях</w:t>
      </w:r>
      <w:r w:rsidR="00BD67E3" w:rsidRPr="00F66E67">
        <w:rPr>
          <w:rFonts w:ascii="Times New Roman" w:hAnsi="Times New Roman"/>
          <w:lang w:val="ru-RU"/>
        </w:rPr>
        <w:t xml:space="preserve"> противодействи</w:t>
      </w:r>
      <w:r w:rsidR="00443DFF">
        <w:rPr>
          <w:rFonts w:ascii="Times New Roman" w:hAnsi="Times New Roman"/>
          <w:lang w:val="ru-RU"/>
        </w:rPr>
        <w:t>я</w:t>
      </w:r>
      <w:r w:rsidR="00BD67E3" w:rsidRPr="00F66E67">
        <w:rPr>
          <w:rFonts w:ascii="Times New Roman" w:hAnsi="Times New Roman"/>
          <w:lang w:val="ru-RU"/>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BD67E3">
        <w:rPr>
          <w:rFonts w:ascii="Times New Roman" w:hAnsi="Times New Roman"/>
          <w:lang w:val="ru-RU"/>
        </w:rPr>
        <w:t>.</w:t>
      </w:r>
    </w:p>
    <w:p w14:paraId="11AB2E86" w14:textId="412AB4CB" w:rsidR="00443DFF" w:rsidRDefault="00FC5218" w:rsidP="00443DFF">
      <w:pPr>
        <w:tabs>
          <w:tab w:val="left" w:pos="1418"/>
        </w:tabs>
        <w:autoSpaceDE w:val="0"/>
        <w:autoSpaceDN w:val="0"/>
        <w:adjustRightInd w:val="0"/>
        <w:spacing w:after="0" w:line="240" w:lineRule="auto"/>
        <w:ind w:firstLine="709"/>
        <w:jc w:val="both"/>
        <w:rPr>
          <w:rFonts w:ascii="Times New Roman" w:hAnsi="Times New Roman"/>
          <w:lang w:val="ru-RU"/>
        </w:rPr>
      </w:pPr>
      <w:r w:rsidRPr="00F66E67">
        <w:rPr>
          <w:rFonts w:ascii="Times New Roman" w:hAnsi="Times New Roman"/>
          <w:lang w:val="ru-RU"/>
        </w:rPr>
        <w:t>Ответственный сотрудник независим в своей деятельности от других структурных подразделений Банка и подчиняется непосредственно Председателю Правления Банка</w:t>
      </w:r>
      <w:r w:rsidR="00443DFF">
        <w:rPr>
          <w:rFonts w:ascii="Times New Roman" w:hAnsi="Times New Roman"/>
          <w:lang w:val="ru-RU"/>
        </w:rPr>
        <w:t>, осуществляет свою деятельность и наделен полномочиями в соответствии с законодательством Российской Федерации, нормативными правовыми актами и внутренними документами Банка</w:t>
      </w:r>
      <w:r w:rsidR="00443DFF" w:rsidRPr="001A4D1A">
        <w:rPr>
          <w:rFonts w:ascii="Times New Roman" w:hAnsi="Times New Roman"/>
          <w:lang w:val="ru-RU"/>
        </w:rPr>
        <w:t xml:space="preserve">.  </w:t>
      </w:r>
    </w:p>
    <w:p w14:paraId="6F2497B4" w14:textId="77777777" w:rsidR="00443DFF" w:rsidRPr="001A4D1A"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 xml:space="preserve">15.8.1. </w:t>
      </w:r>
      <w:r>
        <w:rPr>
          <w:rFonts w:ascii="Times New Roman" w:hAnsi="Times New Roman"/>
          <w:lang w:val="ru-RU"/>
        </w:rPr>
        <w:tab/>
      </w:r>
      <w:r w:rsidRPr="001A4D1A">
        <w:rPr>
          <w:rFonts w:ascii="Times New Roman" w:hAnsi="Times New Roman"/>
          <w:lang w:val="ru-RU"/>
        </w:rPr>
        <w:t>Ответственный сотрудник Банка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имеет следующие полномочия:</w:t>
      </w:r>
    </w:p>
    <w:p w14:paraId="69DCCA1A" w14:textId="77777777" w:rsidR="00443DFF" w:rsidRPr="001A4D1A"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 xml:space="preserve">1) </w:t>
      </w:r>
      <w:r w:rsidRPr="001A4D1A">
        <w:rPr>
          <w:rFonts w:ascii="Times New Roman" w:hAnsi="Times New Roman"/>
          <w:lang w:val="ru-RU"/>
        </w:rPr>
        <w:tab/>
        <w:t>давать указания, касающиеся проведения операции, в том числе предписания о задержке ее проведения в целях получения дополнительной или проверки имеющейся информации о клиенте или об операции (в пределах срока, установленного законодательством Российской Федерации для проведения операции);</w:t>
      </w:r>
    </w:p>
    <w:p w14:paraId="56422F12" w14:textId="77777777" w:rsidR="00443DFF" w:rsidRPr="001A4D1A"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2)</w:t>
      </w:r>
      <w:r w:rsidRPr="001A4D1A">
        <w:rPr>
          <w:rFonts w:ascii="Times New Roman" w:hAnsi="Times New Roman"/>
          <w:lang w:val="ru-RU"/>
        </w:rPr>
        <w:tab/>
        <w:t>запрашивать и получать от руководителей и сотрудников подразделений Банка необходимые документы, в том числе распорядительные и бухгалтерские документы;</w:t>
      </w:r>
    </w:p>
    <w:p w14:paraId="4414A765" w14:textId="77777777" w:rsidR="00443DFF" w:rsidRPr="001A4D1A"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3)</w:t>
      </w:r>
      <w:r w:rsidRPr="001A4D1A">
        <w:rPr>
          <w:rFonts w:ascii="Times New Roman" w:hAnsi="Times New Roman"/>
          <w:lang w:val="ru-RU"/>
        </w:rPr>
        <w:tab/>
        <w:t>снимать копии с полученных документов, электронных файлов;</w:t>
      </w:r>
    </w:p>
    <w:p w14:paraId="6766B012" w14:textId="77777777" w:rsidR="00443DFF" w:rsidRPr="001A4D1A"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4)</w:t>
      </w:r>
      <w:r w:rsidRPr="001A4D1A">
        <w:rPr>
          <w:rFonts w:ascii="Times New Roman" w:hAnsi="Times New Roman"/>
          <w:lang w:val="ru-RU"/>
        </w:rPr>
        <w:tab/>
        <w:t>входить в помещения подразделений Банка, а также в помещения, используемые для хранения документов (архивы), компьютерной обработки данных (компьютерные залы) и хранения данных на электронных носителях;</w:t>
      </w:r>
    </w:p>
    <w:p w14:paraId="697D8F55" w14:textId="77777777" w:rsidR="00443DFF"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sidRPr="001A4D1A">
        <w:rPr>
          <w:rFonts w:ascii="Times New Roman" w:hAnsi="Times New Roman"/>
          <w:lang w:val="ru-RU"/>
        </w:rPr>
        <w:t>5)</w:t>
      </w:r>
      <w:r w:rsidRPr="001A4D1A">
        <w:rPr>
          <w:rFonts w:ascii="Times New Roman" w:hAnsi="Times New Roman"/>
          <w:lang w:val="ru-RU"/>
        </w:rPr>
        <w:tab/>
        <w:t>иные полномочия в соответствии с внутренними документами Банка</w:t>
      </w:r>
      <w:r>
        <w:rPr>
          <w:rFonts w:ascii="Times New Roman" w:hAnsi="Times New Roman"/>
          <w:lang w:val="ru-RU"/>
        </w:rPr>
        <w:t>.</w:t>
      </w:r>
      <w:r w:rsidRPr="001A4D1A">
        <w:rPr>
          <w:rFonts w:ascii="Times New Roman" w:hAnsi="Times New Roman"/>
          <w:lang w:val="ru-RU"/>
        </w:rPr>
        <w:t xml:space="preserve"> </w:t>
      </w:r>
    </w:p>
    <w:p w14:paraId="470C7D4E" w14:textId="4F33C25C" w:rsidR="00443DFF"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15.8.2.</w:t>
      </w:r>
      <w:r>
        <w:rPr>
          <w:rFonts w:ascii="Times New Roman" w:hAnsi="Times New Roman"/>
          <w:lang w:val="ru-RU"/>
        </w:rPr>
        <w:tab/>
        <w:t>С</w:t>
      </w:r>
      <w:r w:rsidRPr="001A4D1A">
        <w:rPr>
          <w:rFonts w:ascii="Times New Roman" w:hAnsi="Times New Roman"/>
          <w:lang w:val="ru-RU"/>
        </w:rPr>
        <w:t>труктурное подразделение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Pr>
          <w:rFonts w:ascii="Times New Roman" w:hAnsi="Times New Roman"/>
          <w:lang w:val="ru-RU"/>
        </w:rPr>
        <w:t xml:space="preserve"> </w:t>
      </w:r>
      <w:r w:rsidRPr="001A4D1A">
        <w:rPr>
          <w:rFonts w:ascii="Times New Roman" w:hAnsi="Times New Roman"/>
          <w:lang w:val="ru-RU"/>
        </w:rPr>
        <w:t xml:space="preserve">осуществляет методологическое обеспечение деятельности подразделений Банка в области противодействия легализации (отмыванию) доходов, полученных </w:t>
      </w:r>
      <w:r w:rsidRPr="001A4D1A">
        <w:rPr>
          <w:rFonts w:ascii="Times New Roman" w:hAnsi="Times New Roman"/>
          <w:lang w:val="ru-RU"/>
        </w:rPr>
        <w:lastRenderedPageBreak/>
        <w:t>преступным путем, финансированию терроризма и финансированию распространения оружия массового уничтожения, организацию и координацию взаимодействия подразделений Банка в данной области, оперативный контроль соблюдения подразделениями Банка документов, регламентирующих деятельность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Цели, задачи и функции структурного подразделения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внутренними документами Банка.</w:t>
      </w:r>
    </w:p>
    <w:p w14:paraId="452FEEC1" w14:textId="77777777" w:rsidR="00443DFF" w:rsidRPr="001A4D1A" w:rsidRDefault="00443DFF" w:rsidP="00443DFF">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15.8.3.</w:t>
      </w:r>
      <w:r>
        <w:rPr>
          <w:rFonts w:ascii="Times New Roman" w:hAnsi="Times New Roman"/>
          <w:lang w:val="ru-RU"/>
        </w:rPr>
        <w:tab/>
      </w:r>
      <w:r w:rsidRPr="001A4D1A">
        <w:rPr>
          <w:rFonts w:ascii="Times New Roman" w:hAnsi="Times New Roman"/>
          <w:lang w:val="ru-RU"/>
        </w:rPr>
        <w:t xml:space="preserve">В филиалах Банка ответственным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w:t>
      </w:r>
      <w:r>
        <w:rPr>
          <w:rFonts w:ascii="Times New Roman" w:hAnsi="Times New Roman"/>
          <w:lang w:val="ru-RU"/>
        </w:rPr>
        <w:t>у</w:t>
      </w:r>
      <w:r w:rsidRPr="001A4D1A">
        <w:rPr>
          <w:rFonts w:ascii="Times New Roman" w:hAnsi="Times New Roman"/>
          <w:lang w:val="ru-RU"/>
        </w:rPr>
        <w:t xml:space="preserve">полномоченный сотрудник, который назначается на должность </w:t>
      </w:r>
      <w:r>
        <w:rPr>
          <w:rFonts w:ascii="Times New Roman" w:hAnsi="Times New Roman"/>
          <w:lang w:val="ru-RU"/>
        </w:rPr>
        <w:t>д</w:t>
      </w:r>
      <w:r w:rsidRPr="001A4D1A">
        <w:rPr>
          <w:rFonts w:ascii="Times New Roman" w:hAnsi="Times New Roman"/>
          <w:lang w:val="ru-RU"/>
        </w:rPr>
        <w:t>иректором филиала Банка.</w:t>
      </w:r>
    </w:p>
    <w:bookmarkEnd w:id="18"/>
    <w:p w14:paraId="2AE9655D" w14:textId="51AD86C0" w:rsidR="0061753F" w:rsidRPr="00E04444" w:rsidRDefault="00F7508A" w:rsidP="00E04444">
      <w:pPr>
        <w:tabs>
          <w:tab w:val="left" w:pos="1418"/>
        </w:tabs>
        <w:autoSpaceDE w:val="0"/>
        <w:autoSpaceDN w:val="0"/>
        <w:adjustRightInd w:val="0"/>
        <w:spacing w:after="0" w:line="240" w:lineRule="auto"/>
        <w:ind w:firstLine="709"/>
        <w:jc w:val="both"/>
        <w:rPr>
          <w:rFonts w:ascii="Times New Roman" w:hAnsi="Times New Roman"/>
          <w:lang w:val="ru-RU"/>
        </w:rPr>
      </w:pPr>
      <w:r w:rsidRPr="00E04444">
        <w:rPr>
          <w:rFonts w:ascii="Times New Roman" w:hAnsi="Times New Roman"/>
          <w:lang w:val="ru-RU"/>
        </w:rPr>
        <w:t>1</w:t>
      </w:r>
      <w:r w:rsidR="00A861A7">
        <w:rPr>
          <w:rFonts w:ascii="Times New Roman" w:hAnsi="Times New Roman"/>
          <w:lang w:val="ru-RU"/>
        </w:rPr>
        <w:t>5</w:t>
      </w:r>
      <w:r w:rsidRPr="00E04444">
        <w:rPr>
          <w:rFonts w:ascii="Times New Roman" w:hAnsi="Times New Roman"/>
          <w:lang w:val="ru-RU"/>
        </w:rPr>
        <w:t xml:space="preserve">.9.  </w:t>
      </w:r>
      <w:r w:rsidR="00E04444" w:rsidRPr="00E04444">
        <w:rPr>
          <w:rFonts w:ascii="Times New Roman" w:hAnsi="Times New Roman"/>
          <w:lang w:val="ru-RU"/>
        </w:rPr>
        <w:tab/>
      </w:r>
      <w:r w:rsidR="0061753F" w:rsidRPr="00E04444">
        <w:rPr>
          <w:rFonts w:ascii="Times New Roman" w:hAnsi="Times New Roman"/>
          <w:lang w:val="ru-RU"/>
        </w:rPr>
        <w:t xml:space="preserve">Контроль за соответствием деятельности Банка как профессионального участника рынка ценных бумаг требованиям законодательства Российской Федерации о ценных бумагах, нормативных актов Банка России, законодательства Российской Федерации о защите прав и законных интересов инвесторов на рынке ценных бумаг, законодательства Российской Федерации о рекламе, а также за соблюдением внутренних документов Банка, связанных с деятельностью профессионального участника на рынке ценных бумаг, осуществляет контролер профессионального участника рынка ценных бумаг, который назначается и освобождается от должности Председателем Правления Банка. </w:t>
      </w:r>
    </w:p>
    <w:p w14:paraId="2E5C79D0" w14:textId="5957673F" w:rsidR="00F7508A" w:rsidRPr="00E04444" w:rsidRDefault="0061753F"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E04444">
        <w:rPr>
          <w:rFonts w:ascii="Times New Roman" w:hAnsi="Times New Roman"/>
          <w:lang w:val="ru-RU"/>
        </w:rPr>
        <w:t>Контролер профессионального участника рынка ценных бумаг</w:t>
      </w:r>
      <w:r w:rsidR="00E04444" w:rsidRPr="00E04444">
        <w:rPr>
          <w:rFonts w:ascii="Times New Roman" w:hAnsi="Times New Roman"/>
          <w:lang w:val="ru-RU"/>
        </w:rPr>
        <w:t xml:space="preserve"> </w:t>
      </w:r>
      <w:r w:rsidRPr="00E04444">
        <w:rPr>
          <w:rFonts w:ascii="Times New Roman" w:hAnsi="Times New Roman"/>
          <w:lang w:val="ru-RU"/>
        </w:rPr>
        <w:t xml:space="preserve">осуществляет свою деятельность </w:t>
      </w:r>
      <w:r w:rsidR="00E04444" w:rsidRPr="00E04444">
        <w:rPr>
          <w:rFonts w:ascii="Times New Roman" w:hAnsi="Times New Roman"/>
          <w:lang w:val="ru-RU"/>
        </w:rPr>
        <w:t xml:space="preserve">и наделен полномочиями в соответствии с нормативными актами регулирующих органов и внутренними документами банка. </w:t>
      </w:r>
    </w:p>
    <w:p w14:paraId="218C82E3" w14:textId="60C2EC19" w:rsidR="00FC5218" w:rsidRPr="00E04444" w:rsidRDefault="00FC5218" w:rsidP="00E04444">
      <w:pPr>
        <w:tabs>
          <w:tab w:val="left" w:pos="1418"/>
        </w:tabs>
        <w:autoSpaceDE w:val="0"/>
        <w:autoSpaceDN w:val="0"/>
        <w:adjustRightInd w:val="0"/>
        <w:spacing w:after="0" w:line="240" w:lineRule="auto"/>
        <w:ind w:firstLine="709"/>
        <w:jc w:val="both"/>
        <w:rPr>
          <w:rFonts w:ascii="Times New Roman" w:hAnsi="Times New Roman"/>
          <w:lang w:val="ru-RU"/>
        </w:rPr>
      </w:pPr>
      <w:r w:rsidRPr="00E04444">
        <w:rPr>
          <w:rFonts w:ascii="Times New Roman" w:hAnsi="Times New Roman"/>
          <w:lang w:val="ru-RU"/>
        </w:rPr>
        <w:t>1</w:t>
      </w:r>
      <w:r w:rsidR="00A861A7">
        <w:rPr>
          <w:rFonts w:ascii="Times New Roman" w:hAnsi="Times New Roman"/>
          <w:lang w:val="ru-RU"/>
        </w:rPr>
        <w:t>5</w:t>
      </w:r>
      <w:r w:rsidRPr="00E04444">
        <w:rPr>
          <w:rFonts w:ascii="Times New Roman" w:hAnsi="Times New Roman"/>
          <w:lang w:val="ru-RU"/>
        </w:rPr>
        <w:t>.</w:t>
      </w:r>
      <w:r w:rsidR="006E2908" w:rsidRPr="00E04444">
        <w:rPr>
          <w:rFonts w:ascii="Times New Roman" w:hAnsi="Times New Roman"/>
          <w:lang w:val="ru-RU"/>
        </w:rPr>
        <w:t>1</w:t>
      </w:r>
      <w:r w:rsidR="00E04444" w:rsidRPr="00E04444">
        <w:rPr>
          <w:rFonts w:ascii="Times New Roman" w:hAnsi="Times New Roman"/>
          <w:lang w:val="ru-RU"/>
        </w:rPr>
        <w:t>0.</w:t>
      </w:r>
      <w:r w:rsidRPr="00E04444">
        <w:rPr>
          <w:rFonts w:ascii="Times New Roman" w:hAnsi="Times New Roman"/>
          <w:lang w:val="ru-RU"/>
        </w:rPr>
        <w:tab/>
      </w:r>
      <w:r w:rsidR="00E04444" w:rsidRPr="00E04444">
        <w:rPr>
          <w:rFonts w:ascii="Times New Roman" w:hAnsi="Times New Roman"/>
          <w:lang w:val="ru-RU"/>
        </w:rPr>
        <w:t xml:space="preserve">Иные структурные подразделения и </w:t>
      </w:r>
      <w:r w:rsidRPr="00E04444">
        <w:rPr>
          <w:rFonts w:ascii="Times New Roman" w:hAnsi="Times New Roman"/>
          <w:lang w:val="ru-RU"/>
        </w:rPr>
        <w:t xml:space="preserve">сотрудники Банка выполняют функции внутреннего контроля в соответствии с внутренними документами Банка, устанавливающими конкретные </w:t>
      </w:r>
      <w:r w:rsidR="00E04444" w:rsidRPr="00E04444">
        <w:rPr>
          <w:rFonts w:ascii="Times New Roman" w:hAnsi="Times New Roman"/>
          <w:lang w:val="ru-RU"/>
        </w:rPr>
        <w:t xml:space="preserve">полномочия </w:t>
      </w:r>
      <w:r w:rsidRPr="00E04444">
        <w:rPr>
          <w:rFonts w:ascii="Times New Roman" w:hAnsi="Times New Roman"/>
          <w:lang w:val="ru-RU"/>
        </w:rPr>
        <w:t>подразделений</w:t>
      </w:r>
      <w:r w:rsidR="00E04444" w:rsidRPr="00E04444">
        <w:rPr>
          <w:rFonts w:ascii="Times New Roman" w:hAnsi="Times New Roman"/>
          <w:lang w:val="ru-RU"/>
        </w:rPr>
        <w:t xml:space="preserve"> и обязанности </w:t>
      </w:r>
      <w:r w:rsidRPr="00E04444">
        <w:rPr>
          <w:rFonts w:ascii="Times New Roman" w:hAnsi="Times New Roman"/>
          <w:lang w:val="ru-RU"/>
        </w:rPr>
        <w:t>сотрудников по осуществлению внутреннего контроля.</w:t>
      </w:r>
    </w:p>
    <w:p w14:paraId="2685FCA8" w14:textId="6743C3C5" w:rsid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E04444">
        <w:rPr>
          <w:rFonts w:ascii="Times New Roman" w:hAnsi="Times New Roman"/>
          <w:lang w:val="ru-RU"/>
        </w:rPr>
        <w:t>В случае, если обязанности по осуществлению внутреннего контроля возлагаются на сотрудников, в должностные обязанности которых входит совершение  банковских операций и иных сделок, в целях минимизации и предотвращения  возникновения конфликта интересов  во внутренних документах Банка определ</w:t>
      </w:r>
      <w:r w:rsidR="00E04444" w:rsidRPr="00E04444">
        <w:rPr>
          <w:rFonts w:ascii="Times New Roman" w:hAnsi="Times New Roman"/>
          <w:lang w:val="ru-RU"/>
        </w:rPr>
        <w:t>яется</w:t>
      </w:r>
      <w:r w:rsidRPr="00E04444">
        <w:rPr>
          <w:rFonts w:ascii="Times New Roman" w:hAnsi="Times New Roman"/>
          <w:lang w:val="ru-RU"/>
        </w:rPr>
        <w:t xml:space="preserve"> функциональное подчинение данных сотрудников в части выполнения функций, не связанных с внутренним контролем,   начальнику подразделения.</w:t>
      </w:r>
    </w:p>
    <w:p w14:paraId="3F10A624" w14:textId="6124D8D2" w:rsidR="00E04444" w:rsidRPr="00E04444" w:rsidRDefault="00E04444" w:rsidP="00FC5218">
      <w:pPr>
        <w:tabs>
          <w:tab w:val="left" w:pos="1418"/>
        </w:tabs>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1</w:t>
      </w:r>
      <w:r w:rsidR="00A861A7">
        <w:rPr>
          <w:rFonts w:ascii="Times New Roman" w:hAnsi="Times New Roman"/>
          <w:lang w:val="ru-RU"/>
        </w:rPr>
        <w:t>5</w:t>
      </w:r>
      <w:r>
        <w:rPr>
          <w:rFonts w:ascii="Times New Roman" w:hAnsi="Times New Roman"/>
          <w:lang w:val="ru-RU"/>
        </w:rPr>
        <w:t>.11.</w:t>
      </w:r>
      <w:r>
        <w:rPr>
          <w:rFonts w:ascii="Times New Roman" w:hAnsi="Times New Roman"/>
          <w:lang w:val="ru-RU"/>
        </w:rPr>
        <w:tab/>
        <w:t>Надзор и контроль за деятельностью Банка осуществляет Банк России и органы, уполномоченные федеральными законами и иными нормативными правовыми актами.</w:t>
      </w:r>
    </w:p>
    <w:p w14:paraId="560F9FBD" w14:textId="77777777" w:rsidR="00E04444" w:rsidRPr="00FC5218" w:rsidRDefault="00E04444" w:rsidP="00FC5218">
      <w:pPr>
        <w:tabs>
          <w:tab w:val="left" w:pos="1418"/>
        </w:tabs>
        <w:autoSpaceDE w:val="0"/>
        <w:autoSpaceDN w:val="0"/>
        <w:adjustRightInd w:val="0"/>
        <w:spacing w:after="0" w:line="240" w:lineRule="auto"/>
        <w:ind w:firstLine="709"/>
        <w:jc w:val="both"/>
        <w:rPr>
          <w:rFonts w:ascii="Times New Roman" w:hAnsi="Times New Roman"/>
          <w:lang w:val="ru-RU"/>
        </w:rPr>
      </w:pPr>
    </w:p>
    <w:p w14:paraId="49130A4D" w14:textId="319D3010" w:rsidR="00FC5218" w:rsidRPr="00FC5218" w:rsidRDefault="00FC5218" w:rsidP="002F3F83">
      <w:pPr>
        <w:tabs>
          <w:tab w:val="left" w:pos="1843"/>
          <w:tab w:val="left" w:pos="9923"/>
        </w:tabs>
        <w:spacing w:after="0" w:line="240" w:lineRule="auto"/>
        <w:ind w:firstLine="709"/>
        <w:outlineLvl w:val="0"/>
        <w:rPr>
          <w:rFonts w:ascii="Times New Roman" w:hAnsi="Times New Roman"/>
          <w:b/>
          <w:bCs/>
          <w:lang w:val="ru-RU"/>
        </w:rPr>
      </w:pPr>
      <w:r w:rsidRPr="00FC5218">
        <w:rPr>
          <w:rFonts w:ascii="Times New Roman" w:hAnsi="Times New Roman"/>
          <w:b/>
          <w:bCs/>
          <w:lang w:val="ru-RU"/>
        </w:rPr>
        <w:t>Глава 1</w:t>
      </w:r>
      <w:r w:rsidR="00A861A7">
        <w:rPr>
          <w:rFonts w:ascii="Times New Roman" w:hAnsi="Times New Roman"/>
          <w:b/>
          <w:bCs/>
          <w:lang w:val="ru-RU"/>
        </w:rPr>
        <w:t>6</w:t>
      </w:r>
      <w:r w:rsidRPr="00FC5218">
        <w:rPr>
          <w:rFonts w:ascii="Times New Roman" w:hAnsi="Times New Roman"/>
          <w:b/>
          <w:bCs/>
          <w:lang w:val="ru-RU"/>
        </w:rPr>
        <w:t xml:space="preserve">. </w:t>
      </w:r>
      <w:r w:rsidR="002F3F83">
        <w:rPr>
          <w:rFonts w:ascii="Times New Roman" w:hAnsi="Times New Roman"/>
          <w:b/>
          <w:bCs/>
          <w:lang w:val="ru-RU"/>
        </w:rPr>
        <w:tab/>
      </w:r>
      <w:r w:rsidRPr="00FC5218">
        <w:rPr>
          <w:rFonts w:ascii="Times New Roman" w:hAnsi="Times New Roman"/>
          <w:b/>
          <w:bCs/>
          <w:lang w:val="ru-RU"/>
        </w:rPr>
        <w:t xml:space="preserve">Реорганизация и ликвидация </w:t>
      </w:r>
      <w:r>
        <w:rPr>
          <w:rFonts w:ascii="Times New Roman" w:hAnsi="Times New Roman"/>
          <w:b/>
          <w:bCs/>
          <w:lang w:val="ru-RU"/>
        </w:rPr>
        <w:t>Б</w:t>
      </w:r>
      <w:r w:rsidRPr="00FC5218">
        <w:rPr>
          <w:rFonts w:ascii="Times New Roman" w:hAnsi="Times New Roman"/>
          <w:b/>
          <w:bCs/>
          <w:lang w:val="ru-RU"/>
        </w:rPr>
        <w:t>анка</w:t>
      </w:r>
    </w:p>
    <w:p w14:paraId="5FB83C34" w14:textId="77777777"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p>
    <w:p w14:paraId="7A7F1937" w14:textId="042C481C"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.1. </w:t>
      </w:r>
      <w:r w:rsidR="002F3F83">
        <w:rPr>
          <w:rFonts w:ascii="Times New Roman" w:hAnsi="Times New Roman"/>
          <w:lang w:val="ru-RU"/>
        </w:rPr>
        <w:tab/>
      </w:r>
      <w:r w:rsidRPr="00FC5218">
        <w:rPr>
          <w:rFonts w:ascii="Times New Roman" w:hAnsi="Times New Roman"/>
          <w:lang w:val="ru-RU"/>
        </w:rPr>
        <w:t>Реорганизация Банка может быть осуществлена в форме слияния, присоединения, разделения, выделения и преобразования.</w:t>
      </w:r>
    </w:p>
    <w:p w14:paraId="78F74CBC" w14:textId="77777777"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Ликвидация Банка осуществляется добровольно на основании решения общего собрания акционеров или по решению суда в установленном законодательством порядке;</w:t>
      </w:r>
    </w:p>
    <w:p w14:paraId="4247CEF1" w14:textId="23F3D6CE"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.2. </w:t>
      </w:r>
      <w:r w:rsidR="002F3F83">
        <w:rPr>
          <w:rFonts w:ascii="Times New Roman" w:hAnsi="Times New Roman"/>
          <w:lang w:val="ru-RU"/>
        </w:rPr>
        <w:tab/>
      </w:r>
      <w:r w:rsidRPr="00FC5218">
        <w:rPr>
          <w:rFonts w:ascii="Times New Roman" w:hAnsi="Times New Roman"/>
          <w:lang w:val="ru-RU"/>
        </w:rPr>
        <w:t>При реорганизации Банка его права и обязанности переходят к правопреемникам. В случае реорганизации Банка, все документы с не истекшими сроками хранения передаются в установленном порядке его правопреемнику.</w:t>
      </w:r>
    </w:p>
    <w:p w14:paraId="57DADD20" w14:textId="77777777"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 xml:space="preserve">Ликвидация влечет за собой прекращение деятельности Банка без перехода прав и обязанностей в порядке универсального правопреемства к другим лицам. </w:t>
      </w:r>
    </w:p>
    <w:p w14:paraId="0261EBD8" w14:textId="5C5D0F79"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.3. </w:t>
      </w:r>
      <w:r w:rsidR="002F3F83">
        <w:rPr>
          <w:rFonts w:ascii="Times New Roman" w:hAnsi="Times New Roman"/>
          <w:lang w:val="ru-RU"/>
        </w:rPr>
        <w:tab/>
      </w:r>
      <w:r w:rsidRPr="00FC5218">
        <w:rPr>
          <w:rFonts w:ascii="Times New Roman" w:hAnsi="Times New Roman"/>
          <w:lang w:val="ru-RU"/>
        </w:rPr>
        <w:t xml:space="preserve">В случае прекращения деятельности Банка на основании решения его акционеров, Банк России на основании ходатайства Банка принимает решение об аннулировании лицензии на осуществление банковских операций. </w:t>
      </w:r>
    </w:p>
    <w:p w14:paraId="01A1816F" w14:textId="7A9E4516"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.4. </w:t>
      </w:r>
      <w:r w:rsidR="002F3F83">
        <w:rPr>
          <w:rFonts w:ascii="Times New Roman" w:hAnsi="Times New Roman"/>
          <w:lang w:val="ru-RU"/>
        </w:rPr>
        <w:tab/>
      </w:r>
      <w:r w:rsidRPr="00FC5218">
        <w:rPr>
          <w:rFonts w:ascii="Times New Roman" w:hAnsi="Times New Roman"/>
          <w:lang w:val="ru-RU"/>
        </w:rPr>
        <w:t xml:space="preserve">Акционеры Банка, принявшие решение о его ликвидации, назначают ликвидационную комиссию, утверждают промежуточный ликвидационный баланс и ликвидационный баланс Банка по согласованию с Банком России. </w:t>
      </w:r>
    </w:p>
    <w:p w14:paraId="2BEF2923" w14:textId="7457E619"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.4.1. </w:t>
      </w:r>
      <w:r w:rsidR="002F3F83">
        <w:rPr>
          <w:rFonts w:ascii="Times New Roman" w:hAnsi="Times New Roman"/>
          <w:lang w:val="ru-RU"/>
        </w:rPr>
        <w:tab/>
      </w:r>
      <w:r w:rsidRPr="00FC5218">
        <w:rPr>
          <w:rFonts w:ascii="Times New Roman" w:hAnsi="Times New Roman"/>
          <w:lang w:val="ru-RU"/>
        </w:rPr>
        <w:t>Ликвидационная комиссия:</w:t>
      </w:r>
    </w:p>
    <w:p w14:paraId="1109FBD4" w14:textId="42E24C82" w:rsidR="00FC5218" w:rsidRPr="00FC5218" w:rsidRDefault="00FC5218" w:rsidP="002F3F83">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публикует в соответствующем органе печати сообщение о ликвидации Банка, порядке и сроках для предъявления требований его кредиторами (указанный срок не может быть менее двух месяцев со дня публикации сообщения);</w:t>
      </w:r>
    </w:p>
    <w:p w14:paraId="470EABBA" w14:textId="0B8A1BA3"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lastRenderedPageBreak/>
        <w:t>принимает меры к выявлению кредиторов и получению дебиторской задолженности, а также в письменной форме уведомляет кредиторов о ликвидации Банка.</w:t>
      </w:r>
    </w:p>
    <w:p w14:paraId="18DEC724" w14:textId="77777777"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Банка, предъявленных кредиторами требований, а также результатах их рассмотрения. Промежуточный ликвидационный баланс утверждается общим собранием акционеров по согласованию с Банком России.</w:t>
      </w:r>
    </w:p>
    <w:p w14:paraId="358A73AA" w14:textId="77777777"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Если имеющихся у Банка денежных средств недостаточно для удовлетворения требований кредиторов, ликвидационная комиссия осуществляет продажу иного имущества Банка с публичных торгов в порядке, установленном для исполнения судебных решений.</w:t>
      </w:r>
    </w:p>
    <w:p w14:paraId="1B841475" w14:textId="451392C9"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.4.2.</w:t>
      </w:r>
      <w:r w:rsidR="002F3F83">
        <w:rPr>
          <w:rFonts w:ascii="Times New Roman" w:hAnsi="Times New Roman"/>
          <w:lang w:val="ru-RU"/>
        </w:rPr>
        <w:tab/>
      </w:r>
      <w:r w:rsidRPr="00FC5218">
        <w:rPr>
          <w:rFonts w:ascii="Times New Roman" w:hAnsi="Times New Roman"/>
          <w:lang w:val="ru-RU"/>
        </w:rPr>
        <w:t>Удовлетворение требований кредиторов осуществляется в соответствии с очередностью, предусмотренной Гражданским кодексом Российской Федерации.</w:t>
      </w:r>
    </w:p>
    <w:p w14:paraId="35117BDC" w14:textId="2609DC3B" w:rsidR="00FC5218" w:rsidRPr="00FC5218" w:rsidRDefault="00FC5218" w:rsidP="00BB0E1E">
      <w:pPr>
        <w:tabs>
          <w:tab w:val="left" w:pos="1276"/>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.4.3. </w:t>
      </w:r>
      <w:r w:rsidR="00BB0E1E">
        <w:rPr>
          <w:rFonts w:ascii="Times New Roman" w:hAnsi="Times New Roman"/>
          <w:lang w:val="ru-RU"/>
        </w:rPr>
        <w:tab/>
      </w:r>
      <w:r w:rsidRPr="00FC5218">
        <w:rPr>
          <w:rFonts w:ascii="Times New Roman" w:hAnsi="Times New Roman"/>
          <w:lang w:val="ru-RU"/>
        </w:rPr>
        <w:t>В случае ликвидации Банка документы по личному составу и другие документы Банка, предусмотренные правовыми актами Российской Федерации, передаются на государственное хранение в соответствующий архив.</w:t>
      </w:r>
    </w:p>
    <w:p w14:paraId="7AC978F7" w14:textId="77777777" w:rsidR="00FC5218" w:rsidRP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Передача документов осуществляется за счет Банка в соответствии с требованиями архивных органов.</w:t>
      </w:r>
    </w:p>
    <w:p w14:paraId="1E3297F7" w14:textId="6FAD6AC8" w:rsidR="00FC5218" w:rsidRPr="00FC5218" w:rsidRDefault="00FC5218" w:rsidP="002F3F83">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1</w:t>
      </w:r>
      <w:r w:rsidR="00A861A7">
        <w:rPr>
          <w:rFonts w:ascii="Times New Roman" w:hAnsi="Times New Roman"/>
          <w:lang w:val="ru-RU"/>
        </w:rPr>
        <w:t>6</w:t>
      </w:r>
      <w:r w:rsidRPr="00FC5218">
        <w:rPr>
          <w:rFonts w:ascii="Times New Roman" w:hAnsi="Times New Roman"/>
          <w:lang w:val="ru-RU"/>
        </w:rPr>
        <w:t xml:space="preserve">.5. </w:t>
      </w:r>
      <w:r w:rsidR="002F3F83">
        <w:rPr>
          <w:rFonts w:ascii="Times New Roman" w:hAnsi="Times New Roman"/>
          <w:lang w:val="ru-RU"/>
        </w:rPr>
        <w:tab/>
      </w:r>
      <w:r w:rsidRPr="00FC5218">
        <w:rPr>
          <w:rFonts w:ascii="Times New Roman" w:hAnsi="Times New Roman"/>
          <w:lang w:val="ru-RU"/>
        </w:rPr>
        <w:t>Ликвидация Банка считается завершенной, а Банк прекратившим свое существование после внесения об этом записи в Единый государственный реестр юридических лиц.</w:t>
      </w:r>
    </w:p>
    <w:p w14:paraId="15FC9881" w14:textId="7B5D6B6F" w:rsid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p>
    <w:p w14:paraId="49EF8619" w14:textId="04F841D4" w:rsidR="002F3F83" w:rsidRDefault="002F3F83" w:rsidP="00FC5218">
      <w:pPr>
        <w:tabs>
          <w:tab w:val="left" w:pos="1418"/>
        </w:tabs>
        <w:autoSpaceDE w:val="0"/>
        <w:autoSpaceDN w:val="0"/>
        <w:adjustRightInd w:val="0"/>
        <w:spacing w:after="0" w:line="240" w:lineRule="auto"/>
        <w:ind w:firstLine="709"/>
        <w:jc w:val="both"/>
        <w:rPr>
          <w:rFonts w:ascii="Times New Roman" w:hAnsi="Times New Roman"/>
          <w:lang w:val="ru-RU"/>
        </w:rPr>
      </w:pPr>
    </w:p>
    <w:p w14:paraId="43022633" w14:textId="77777777" w:rsidR="002F3F83" w:rsidRPr="00FC5218" w:rsidRDefault="002F3F83" w:rsidP="00FC5218">
      <w:pPr>
        <w:tabs>
          <w:tab w:val="left" w:pos="1418"/>
        </w:tabs>
        <w:autoSpaceDE w:val="0"/>
        <w:autoSpaceDN w:val="0"/>
        <w:adjustRightInd w:val="0"/>
        <w:spacing w:after="0" w:line="240" w:lineRule="auto"/>
        <w:ind w:firstLine="709"/>
        <w:jc w:val="both"/>
        <w:rPr>
          <w:rFonts w:ascii="Times New Roman" w:hAnsi="Times New Roman"/>
          <w:lang w:val="ru-RU"/>
        </w:rPr>
      </w:pPr>
    </w:p>
    <w:p w14:paraId="16734211" w14:textId="4869BA36" w:rsidR="00FC5218" w:rsidRDefault="00FC5218" w:rsidP="00FC5218">
      <w:pPr>
        <w:tabs>
          <w:tab w:val="left" w:pos="1418"/>
        </w:tabs>
        <w:autoSpaceDE w:val="0"/>
        <w:autoSpaceDN w:val="0"/>
        <w:adjustRightInd w:val="0"/>
        <w:spacing w:after="0" w:line="240" w:lineRule="auto"/>
        <w:ind w:firstLine="709"/>
        <w:jc w:val="both"/>
        <w:rPr>
          <w:rFonts w:ascii="Times New Roman" w:hAnsi="Times New Roman"/>
          <w:lang w:val="ru-RU"/>
        </w:rPr>
      </w:pPr>
      <w:r w:rsidRPr="00FC5218">
        <w:rPr>
          <w:rFonts w:ascii="Times New Roman" w:hAnsi="Times New Roman"/>
          <w:lang w:val="ru-RU"/>
        </w:rPr>
        <w:t>Председатель Совета директоров                                                                          С.В. Сердитов</w:t>
      </w:r>
    </w:p>
    <w:p w14:paraId="1B19724D" w14:textId="3A42AECB" w:rsidR="004522C6" w:rsidRDefault="004522C6" w:rsidP="00FC5218">
      <w:pPr>
        <w:tabs>
          <w:tab w:val="left" w:pos="1418"/>
        </w:tabs>
        <w:autoSpaceDE w:val="0"/>
        <w:autoSpaceDN w:val="0"/>
        <w:adjustRightInd w:val="0"/>
        <w:spacing w:after="0" w:line="240" w:lineRule="auto"/>
        <w:ind w:firstLine="709"/>
        <w:jc w:val="both"/>
        <w:rPr>
          <w:rFonts w:ascii="Times New Roman" w:hAnsi="Times New Roman"/>
          <w:lang w:val="ru-RU"/>
        </w:rPr>
      </w:pPr>
    </w:p>
    <w:p w14:paraId="58A4CE40" w14:textId="77777777" w:rsidR="00B92CB2" w:rsidRPr="00BB5304" w:rsidRDefault="00B92CB2" w:rsidP="00FC5218">
      <w:pPr>
        <w:tabs>
          <w:tab w:val="left" w:pos="1418"/>
        </w:tabs>
        <w:autoSpaceDE w:val="0"/>
        <w:autoSpaceDN w:val="0"/>
        <w:adjustRightInd w:val="0"/>
        <w:spacing w:after="0" w:line="240" w:lineRule="auto"/>
        <w:ind w:firstLine="709"/>
        <w:jc w:val="both"/>
        <w:rPr>
          <w:rFonts w:ascii="Times New Roman" w:hAnsi="Times New Roman"/>
          <w:lang w:val="ru-RU"/>
        </w:rPr>
      </w:pPr>
    </w:p>
    <w:sectPr w:rsidR="00B92CB2" w:rsidRPr="00BB5304" w:rsidSect="00AD0436">
      <w:footerReference w:type="default" r:id="rId3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3DC4" w14:textId="77777777" w:rsidR="00372EC4" w:rsidRDefault="00372EC4" w:rsidP="0005702B">
      <w:pPr>
        <w:spacing w:after="0" w:line="240" w:lineRule="auto"/>
      </w:pPr>
      <w:r>
        <w:separator/>
      </w:r>
    </w:p>
  </w:endnote>
  <w:endnote w:type="continuationSeparator" w:id="0">
    <w:p w14:paraId="44DF5E58" w14:textId="77777777" w:rsidR="00372EC4" w:rsidRDefault="00372EC4" w:rsidP="0005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15682"/>
      <w:docPartObj>
        <w:docPartGallery w:val="Page Numbers (Bottom of Page)"/>
        <w:docPartUnique/>
      </w:docPartObj>
    </w:sdtPr>
    <w:sdtEndPr>
      <w:rPr>
        <w:rFonts w:ascii="Times New Roman" w:hAnsi="Times New Roman"/>
      </w:rPr>
    </w:sdtEndPr>
    <w:sdtContent>
      <w:p w14:paraId="528C8F3A" w14:textId="6E062771" w:rsidR="00372EC4" w:rsidRPr="0005702B" w:rsidRDefault="00372EC4">
        <w:pPr>
          <w:pStyle w:val="af"/>
          <w:jc w:val="center"/>
          <w:rPr>
            <w:rFonts w:ascii="Times New Roman" w:hAnsi="Times New Roman"/>
          </w:rPr>
        </w:pPr>
        <w:r w:rsidRPr="0005702B">
          <w:rPr>
            <w:rFonts w:ascii="Times New Roman" w:hAnsi="Times New Roman"/>
          </w:rPr>
          <w:fldChar w:fldCharType="begin"/>
        </w:r>
        <w:r w:rsidRPr="0005702B">
          <w:rPr>
            <w:rFonts w:ascii="Times New Roman" w:hAnsi="Times New Roman"/>
          </w:rPr>
          <w:instrText>PAGE   \* MERGEFORMAT</w:instrText>
        </w:r>
        <w:r w:rsidRPr="0005702B">
          <w:rPr>
            <w:rFonts w:ascii="Times New Roman" w:hAnsi="Times New Roman"/>
          </w:rPr>
          <w:fldChar w:fldCharType="separate"/>
        </w:r>
        <w:r w:rsidR="00D2507F" w:rsidRPr="00D2507F">
          <w:rPr>
            <w:rFonts w:ascii="Times New Roman" w:hAnsi="Times New Roman"/>
            <w:noProof/>
            <w:lang w:val="ru-RU"/>
          </w:rPr>
          <w:t>9</w:t>
        </w:r>
        <w:r w:rsidRPr="0005702B">
          <w:rPr>
            <w:rFonts w:ascii="Times New Roman" w:hAnsi="Times New Roman"/>
          </w:rPr>
          <w:fldChar w:fldCharType="end"/>
        </w:r>
      </w:p>
    </w:sdtContent>
  </w:sdt>
  <w:p w14:paraId="32D73212" w14:textId="77777777" w:rsidR="00372EC4" w:rsidRDefault="00372EC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338D" w14:textId="77777777" w:rsidR="00372EC4" w:rsidRDefault="00372EC4" w:rsidP="0005702B">
      <w:pPr>
        <w:spacing w:after="0" w:line="240" w:lineRule="auto"/>
      </w:pPr>
      <w:r>
        <w:separator/>
      </w:r>
    </w:p>
  </w:footnote>
  <w:footnote w:type="continuationSeparator" w:id="0">
    <w:p w14:paraId="1EE04B18" w14:textId="77777777" w:rsidR="00372EC4" w:rsidRDefault="00372EC4" w:rsidP="00057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631"/>
    <w:multiLevelType w:val="hybridMultilevel"/>
    <w:tmpl w:val="3BE06AA8"/>
    <w:lvl w:ilvl="0" w:tplc="C9EA9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953F35"/>
    <w:multiLevelType w:val="hybridMultilevel"/>
    <w:tmpl w:val="E108999A"/>
    <w:lvl w:ilvl="0" w:tplc="E2B84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436"/>
    <w:rsid w:val="00020032"/>
    <w:rsid w:val="000236AB"/>
    <w:rsid w:val="00023954"/>
    <w:rsid w:val="0003426F"/>
    <w:rsid w:val="00035DF1"/>
    <w:rsid w:val="0004399A"/>
    <w:rsid w:val="00046999"/>
    <w:rsid w:val="0005095D"/>
    <w:rsid w:val="0005702B"/>
    <w:rsid w:val="00066D25"/>
    <w:rsid w:val="000679A7"/>
    <w:rsid w:val="00072C6F"/>
    <w:rsid w:val="000758F5"/>
    <w:rsid w:val="00096E60"/>
    <w:rsid w:val="0009717D"/>
    <w:rsid w:val="000A26C0"/>
    <w:rsid w:val="000C0B29"/>
    <w:rsid w:val="000F7A5D"/>
    <w:rsid w:val="00106197"/>
    <w:rsid w:val="00106EC8"/>
    <w:rsid w:val="00126EA3"/>
    <w:rsid w:val="00130700"/>
    <w:rsid w:val="00132EF1"/>
    <w:rsid w:val="0013598D"/>
    <w:rsid w:val="00135E67"/>
    <w:rsid w:val="0014172A"/>
    <w:rsid w:val="001473C4"/>
    <w:rsid w:val="00154660"/>
    <w:rsid w:val="001556FC"/>
    <w:rsid w:val="001608FB"/>
    <w:rsid w:val="00161306"/>
    <w:rsid w:val="00164326"/>
    <w:rsid w:val="00176C9B"/>
    <w:rsid w:val="001938CB"/>
    <w:rsid w:val="00197CB3"/>
    <w:rsid w:val="001A4D1A"/>
    <w:rsid w:val="001A557D"/>
    <w:rsid w:val="001B29C7"/>
    <w:rsid w:val="001B526F"/>
    <w:rsid w:val="001D2CEA"/>
    <w:rsid w:val="001E232D"/>
    <w:rsid w:val="001F0E5B"/>
    <w:rsid w:val="001F6CED"/>
    <w:rsid w:val="00201121"/>
    <w:rsid w:val="00214836"/>
    <w:rsid w:val="00224D8E"/>
    <w:rsid w:val="00232FB7"/>
    <w:rsid w:val="00233976"/>
    <w:rsid w:val="002365C4"/>
    <w:rsid w:val="002538A0"/>
    <w:rsid w:val="0025393F"/>
    <w:rsid w:val="002652DA"/>
    <w:rsid w:val="0027436A"/>
    <w:rsid w:val="0028541A"/>
    <w:rsid w:val="002A26F8"/>
    <w:rsid w:val="002A41AA"/>
    <w:rsid w:val="002B42EE"/>
    <w:rsid w:val="002C27F4"/>
    <w:rsid w:val="002C4978"/>
    <w:rsid w:val="002C7AA2"/>
    <w:rsid w:val="002E0180"/>
    <w:rsid w:val="002F3F83"/>
    <w:rsid w:val="00306E6B"/>
    <w:rsid w:val="00314C6C"/>
    <w:rsid w:val="003165DB"/>
    <w:rsid w:val="0032312D"/>
    <w:rsid w:val="003266A6"/>
    <w:rsid w:val="00330927"/>
    <w:rsid w:val="00331B6E"/>
    <w:rsid w:val="00335579"/>
    <w:rsid w:val="003355EC"/>
    <w:rsid w:val="00342012"/>
    <w:rsid w:val="00372267"/>
    <w:rsid w:val="00372EC4"/>
    <w:rsid w:val="003744D9"/>
    <w:rsid w:val="00382E66"/>
    <w:rsid w:val="00392D6C"/>
    <w:rsid w:val="00392FC5"/>
    <w:rsid w:val="00394204"/>
    <w:rsid w:val="003A16FC"/>
    <w:rsid w:val="003B177C"/>
    <w:rsid w:val="003B474D"/>
    <w:rsid w:val="003B796B"/>
    <w:rsid w:val="003C3EEA"/>
    <w:rsid w:val="003D0308"/>
    <w:rsid w:val="003D55C0"/>
    <w:rsid w:val="003E398B"/>
    <w:rsid w:val="004020D9"/>
    <w:rsid w:val="00405E09"/>
    <w:rsid w:val="0040647F"/>
    <w:rsid w:val="0040671C"/>
    <w:rsid w:val="00417EA8"/>
    <w:rsid w:val="0042186B"/>
    <w:rsid w:val="004269C0"/>
    <w:rsid w:val="004279C7"/>
    <w:rsid w:val="00430A3C"/>
    <w:rsid w:val="0043201E"/>
    <w:rsid w:val="004336D4"/>
    <w:rsid w:val="004354D8"/>
    <w:rsid w:val="00436F9F"/>
    <w:rsid w:val="00441537"/>
    <w:rsid w:val="00442974"/>
    <w:rsid w:val="00443325"/>
    <w:rsid w:val="004434DB"/>
    <w:rsid w:val="00443DFF"/>
    <w:rsid w:val="004446CB"/>
    <w:rsid w:val="00444A72"/>
    <w:rsid w:val="00446E4D"/>
    <w:rsid w:val="004522C6"/>
    <w:rsid w:val="00456995"/>
    <w:rsid w:val="00456B28"/>
    <w:rsid w:val="004578CA"/>
    <w:rsid w:val="00467B5B"/>
    <w:rsid w:val="00472F54"/>
    <w:rsid w:val="00496826"/>
    <w:rsid w:val="004A43BA"/>
    <w:rsid w:val="004A77A3"/>
    <w:rsid w:val="004B0C36"/>
    <w:rsid w:val="004B2DCC"/>
    <w:rsid w:val="004C7226"/>
    <w:rsid w:val="004E422A"/>
    <w:rsid w:val="00500E68"/>
    <w:rsid w:val="00501FE8"/>
    <w:rsid w:val="00502055"/>
    <w:rsid w:val="00503429"/>
    <w:rsid w:val="005039DE"/>
    <w:rsid w:val="005071CA"/>
    <w:rsid w:val="0052068E"/>
    <w:rsid w:val="00530D78"/>
    <w:rsid w:val="0053312B"/>
    <w:rsid w:val="0053384C"/>
    <w:rsid w:val="005417EE"/>
    <w:rsid w:val="00544A60"/>
    <w:rsid w:val="00546D61"/>
    <w:rsid w:val="00556A41"/>
    <w:rsid w:val="00563343"/>
    <w:rsid w:val="00565127"/>
    <w:rsid w:val="00574585"/>
    <w:rsid w:val="005902BD"/>
    <w:rsid w:val="00595C6C"/>
    <w:rsid w:val="005A18F5"/>
    <w:rsid w:val="005A1F51"/>
    <w:rsid w:val="005B33E7"/>
    <w:rsid w:val="005B7310"/>
    <w:rsid w:val="005C0352"/>
    <w:rsid w:val="005C1DEF"/>
    <w:rsid w:val="005D2F77"/>
    <w:rsid w:val="005D31A5"/>
    <w:rsid w:val="005D69DF"/>
    <w:rsid w:val="005E133F"/>
    <w:rsid w:val="005E1F65"/>
    <w:rsid w:val="006032E0"/>
    <w:rsid w:val="006106EB"/>
    <w:rsid w:val="00612AF1"/>
    <w:rsid w:val="00616147"/>
    <w:rsid w:val="0061753F"/>
    <w:rsid w:val="006203A0"/>
    <w:rsid w:val="00620A04"/>
    <w:rsid w:val="00622C31"/>
    <w:rsid w:val="00632581"/>
    <w:rsid w:val="00641794"/>
    <w:rsid w:val="00643DA6"/>
    <w:rsid w:val="00645039"/>
    <w:rsid w:val="00647993"/>
    <w:rsid w:val="006705D2"/>
    <w:rsid w:val="0067521F"/>
    <w:rsid w:val="00684116"/>
    <w:rsid w:val="00684E78"/>
    <w:rsid w:val="006853BB"/>
    <w:rsid w:val="00686EE1"/>
    <w:rsid w:val="00692F0F"/>
    <w:rsid w:val="00693B9E"/>
    <w:rsid w:val="006A3D32"/>
    <w:rsid w:val="006A6541"/>
    <w:rsid w:val="006B36BA"/>
    <w:rsid w:val="006C34F0"/>
    <w:rsid w:val="006C7FA2"/>
    <w:rsid w:val="006E2908"/>
    <w:rsid w:val="006F1B99"/>
    <w:rsid w:val="006F3151"/>
    <w:rsid w:val="006F7A23"/>
    <w:rsid w:val="00703B4E"/>
    <w:rsid w:val="00713B26"/>
    <w:rsid w:val="0072059F"/>
    <w:rsid w:val="00723028"/>
    <w:rsid w:val="007244B9"/>
    <w:rsid w:val="00724CC7"/>
    <w:rsid w:val="00734C7C"/>
    <w:rsid w:val="00747483"/>
    <w:rsid w:val="007525E8"/>
    <w:rsid w:val="00756670"/>
    <w:rsid w:val="00757013"/>
    <w:rsid w:val="00761EF6"/>
    <w:rsid w:val="007640AB"/>
    <w:rsid w:val="00764FE8"/>
    <w:rsid w:val="00767D32"/>
    <w:rsid w:val="00780507"/>
    <w:rsid w:val="00780F9E"/>
    <w:rsid w:val="00790669"/>
    <w:rsid w:val="00795A65"/>
    <w:rsid w:val="00796F94"/>
    <w:rsid w:val="007A2FA9"/>
    <w:rsid w:val="007A3A23"/>
    <w:rsid w:val="007A6DD8"/>
    <w:rsid w:val="007B2136"/>
    <w:rsid w:val="007B6E7C"/>
    <w:rsid w:val="007C0319"/>
    <w:rsid w:val="007C03F9"/>
    <w:rsid w:val="007C3E93"/>
    <w:rsid w:val="007C7EA8"/>
    <w:rsid w:val="007D04DB"/>
    <w:rsid w:val="007E681E"/>
    <w:rsid w:val="007F3E26"/>
    <w:rsid w:val="007F4B5C"/>
    <w:rsid w:val="00802A00"/>
    <w:rsid w:val="00804B3D"/>
    <w:rsid w:val="008124A7"/>
    <w:rsid w:val="00820F60"/>
    <w:rsid w:val="00823190"/>
    <w:rsid w:val="0082512D"/>
    <w:rsid w:val="008369FE"/>
    <w:rsid w:val="00841C83"/>
    <w:rsid w:val="00844439"/>
    <w:rsid w:val="00845047"/>
    <w:rsid w:val="00846AEE"/>
    <w:rsid w:val="00852358"/>
    <w:rsid w:val="008652D8"/>
    <w:rsid w:val="008722A8"/>
    <w:rsid w:val="00873780"/>
    <w:rsid w:val="00876153"/>
    <w:rsid w:val="008816A1"/>
    <w:rsid w:val="00885D47"/>
    <w:rsid w:val="008943E2"/>
    <w:rsid w:val="008A083C"/>
    <w:rsid w:val="008A0EFE"/>
    <w:rsid w:val="008B61D3"/>
    <w:rsid w:val="008C3C26"/>
    <w:rsid w:val="008F2C93"/>
    <w:rsid w:val="00904CBC"/>
    <w:rsid w:val="009115E7"/>
    <w:rsid w:val="00916021"/>
    <w:rsid w:val="00920CD5"/>
    <w:rsid w:val="00943755"/>
    <w:rsid w:val="0094705C"/>
    <w:rsid w:val="00951E16"/>
    <w:rsid w:val="00956619"/>
    <w:rsid w:val="0096158B"/>
    <w:rsid w:val="00961DA8"/>
    <w:rsid w:val="00961EBC"/>
    <w:rsid w:val="00962751"/>
    <w:rsid w:val="0096305F"/>
    <w:rsid w:val="0096380A"/>
    <w:rsid w:val="00964F50"/>
    <w:rsid w:val="00966957"/>
    <w:rsid w:val="00967269"/>
    <w:rsid w:val="009700F0"/>
    <w:rsid w:val="00982100"/>
    <w:rsid w:val="0098217A"/>
    <w:rsid w:val="00984092"/>
    <w:rsid w:val="00987DFF"/>
    <w:rsid w:val="00992EA2"/>
    <w:rsid w:val="00993397"/>
    <w:rsid w:val="009963E1"/>
    <w:rsid w:val="00997055"/>
    <w:rsid w:val="009A09C9"/>
    <w:rsid w:val="009A1F00"/>
    <w:rsid w:val="009A54DB"/>
    <w:rsid w:val="009A7796"/>
    <w:rsid w:val="009B0329"/>
    <w:rsid w:val="009B1410"/>
    <w:rsid w:val="009B57F6"/>
    <w:rsid w:val="009B6679"/>
    <w:rsid w:val="009C328F"/>
    <w:rsid w:val="009C3B7D"/>
    <w:rsid w:val="009C6573"/>
    <w:rsid w:val="009D0C14"/>
    <w:rsid w:val="009D43F4"/>
    <w:rsid w:val="009D6889"/>
    <w:rsid w:val="009D738F"/>
    <w:rsid w:val="009E19A2"/>
    <w:rsid w:val="009F1417"/>
    <w:rsid w:val="009F4028"/>
    <w:rsid w:val="009F5AAF"/>
    <w:rsid w:val="009F7A0B"/>
    <w:rsid w:val="00A0478B"/>
    <w:rsid w:val="00A04BC1"/>
    <w:rsid w:val="00A06398"/>
    <w:rsid w:val="00A078D8"/>
    <w:rsid w:val="00A11527"/>
    <w:rsid w:val="00A15A91"/>
    <w:rsid w:val="00A2573A"/>
    <w:rsid w:val="00A3292B"/>
    <w:rsid w:val="00A351F0"/>
    <w:rsid w:val="00A404F2"/>
    <w:rsid w:val="00A4758B"/>
    <w:rsid w:val="00A518FD"/>
    <w:rsid w:val="00A61769"/>
    <w:rsid w:val="00A65A9E"/>
    <w:rsid w:val="00A718D4"/>
    <w:rsid w:val="00A75378"/>
    <w:rsid w:val="00A861A7"/>
    <w:rsid w:val="00A86FCC"/>
    <w:rsid w:val="00A96D45"/>
    <w:rsid w:val="00AA5180"/>
    <w:rsid w:val="00AD0436"/>
    <w:rsid w:val="00AD0AC6"/>
    <w:rsid w:val="00AD2216"/>
    <w:rsid w:val="00AD3159"/>
    <w:rsid w:val="00AD393A"/>
    <w:rsid w:val="00AE3C80"/>
    <w:rsid w:val="00AF1C49"/>
    <w:rsid w:val="00B11AF8"/>
    <w:rsid w:val="00B12159"/>
    <w:rsid w:val="00B13CB7"/>
    <w:rsid w:val="00B15956"/>
    <w:rsid w:val="00B20259"/>
    <w:rsid w:val="00B2678F"/>
    <w:rsid w:val="00B36466"/>
    <w:rsid w:val="00B413AD"/>
    <w:rsid w:val="00B474BA"/>
    <w:rsid w:val="00B81107"/>
    <w:rsid w:val="00B92CB2"/>
    <w:rsid w:val="00BA472D"/>
    <w:rsid w:val="00BA50DD"/>
    <w:rsid w:val="00BB0E1E"/>
    <w:rsid w:val="00BB1C4B"/>
    <w:rsid w:val="00BB278E"/>
    <w:rsid w:val="00BB32D0"/>
    <w:rsid w:val="00BB5304"/>
    <w:rsid w:val="00BC27AF"/>
    <w:rsid w:val="00BD67E3"/>
    <w:rsid w:val="00BE2488"/>
    <w:rsid w:val="00C053F5"/>
    <w:rsid w:val="00C1003E"/>
    <w:rsid w:val="00C221F8"/>
    <w:rsid w:val="00C27334"/>
    <w:rsid w:val="00C3572F"/>
    <w:rsid w:val="00C40600"/>
    <w:rsid w:val="00C5414C"/>
    <w:rsid w:val="00C61221"/>
    <w:rsid w:val="00C639BD"/>
    <w:rsid w:val="00C733CB"/>
    <w:rsid w:val="00C80E4C"/>
    <w:rsid w:val="00C81738"/>
    <w:rsid w:val="00C82AF6"/>
    <w:rsid w:val="00C837CE"/>
    <w:rsid w:val="00C92600"/>
    <w:rsid w:val="00C94418"/>
    <w:rsid w:val="00C95106"/>
    <w:rsid w:val="00CA169F"/>
    <w:rsid w:val="00CB596D"/>
    <w:rsid w:val="00CC6B81"/>
    <w:rsid w:val="00CD43DC"/>
    <w:rsid w:val="00CE19B7"/>
    <w:rsid w:val="00CE2DFC"/>
    <w:rsid w:val="00CE75B1"/>
    <w:rsid w:val="00CE771B"/>
    <w:rsid w:val="00D00318"/>
    <w:rsid w:val="00D038E9"/>
    <w:rsid w:val="00D11F02"/>
    <w:rsid w:val="00D2507F"/>
    <w:rsid w:val="00D37E67"/>
    <w:rsid w:val="00D40200"/>
    <w:rsid w:val="00D44F20"/>
    <w:rsid w:val="00D52268"/>
    <w:rsid w:val="00D76F7A"/>
    <w:rsid w:val="00D91092"/>
    <w:rsid w:val="00D93C71"/>
    <w:rsid w:val="00D94F48"/>
    <w:rsid w:val="00D96E4A"/>
    <w:rsid w:val="00DC41DE"/>
    <w:rsid w:val="00DC621F"/>
    <w:rsid w:val="00DC646A"/>
    <w:rsid w:val="00DD35FF"/>
    <w:rsid w:val="00DD3F47"/>
    <w:rsid w:val="00DE57D4"/>
    <w:rsid w:val="00DF1530"/>
    <w:rsid w:val="00DF4354"/>
    <w:rsid w:val="00DF6456"/>
    <w:rsid w:val="00E03A7D"/>
    <w:rsid w:val="00E04444"/>
    <w:rsid w:val="00E121B0"/>
    <w:rsid w:val="00E13089"/>
    <w:rsid w:val="00E21E88"/>
    <w:rsid w:val="00E31627"/>
    <w:rsid w:val="00E45802"/>
    <w:rsid w:val="00E617BE"/>
    <w:rsid w:val="00E618F2"/>
    <w:rsid w:val="00E7236C"/>
    <w:rsid w:val="00E73FFD"/>
    <w:rsid w:val="00E768BC"/>
    <w:rsid w:val="00E80D38"/>
    <w:rsid w:val="00E831A2"/>
    <w:rsid w:val="00EA7902"/>
    <w:rsid w:val="00EB55BB"/>
    <w:rsid w:val="00EB66D0"/>
    <w:rsid w:val="00EB71B4"/>
    <w:rsid w:val="00EB7DEC"/>
    <w:rsid w:val="00EC1525"/>
    <w:rsid w:val="00EC7702"/>
    <w:rsid w:val="00EC7DC1"/>
    <w:rsid w:val="00ED3670"/>
    <w:rsid w:val="00ED5C73"/>
    <w:rsid w:val="00ED73D0"/>
    <w:rsid w:val="00EE3B48"/>
    <w:rsid w:val="00EF2512"/>
    <w:rsid w:val="00EF4027"/>
    <w:rsid w:val="00EF568C"/>
    <w:rsid w:val="00EF6A5B"/>
    <w:rsid w:val="00EF7DDD"/>
    <w:rsid w:val="00F046C2"/>
    <w:rsid w:val="00F06054"/>
    <w:rsid w:val="00F06EE2"/>
    <w:rsid w:val="00F22BA5"/>
    <w:rsid w:val="00F30EA0"/>
    <w:rsid w:val="00F313A5"/>
    <w:rsid w:val="00F33C41"/>
    <w:rsid w:val="00F37B3C"/>
    <w:rsid w:val="00F40925"/>
    <w:rsid w:val="00F44829"/>
    <w:rsid w:val="00F44E36"/>
    <w:rsid w:val="00F44FB7"/>
    <w:rsid w:val="00F517EF"/>
    <w:rsid w:val="00F56DF6"/>
    <w:rsid w:val="00F605F1"/>
    <w:rsid w:val="00F62188"/>
    <w:rsid w:val="00F65448"/>
    <w:rsid w:val="00F66E67"/>
    <w:rsid w:val="00F70EC6"/>
    <w:rsid w:val="00F7508A"/>
    <w:rsid w:val="00F82143"/>
    <w:rsid w:val="00F85353"/>
    <w:rsid w:val="00F90A90"/>
    <w:rsid w:val="00FA363D"/>
    <w:rsid w:val="00FA36E6"/>
    <w:rsid w:val="00FB4F4B"/>
    <w:rsid w:val="00FB5577"/>
    <w:rsid w:val="00FC5218"/>
    <w:rsid w:val="00FE0589"/>
    <w:rsid w:val="00FE4474"/>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8397"/>
  <w15:docId w15:val="{89597EDC-C276-4FAA-837D-71BADD5A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0436"/>
    <w:pPr>
      <w:spacing w:after="200" w:line="252" w:lineRule="auto"/>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D0436"/>
    <w:pPr>
      <w:jc w:val="both"/>
    </w:pPr>
    <w:rPr>
      <w:rFonts w:ascii="Courier New" w:hAnsi="Courier New"/>
      <w:sz w:val="24"/>
      <w:szCs w:val="24"/>
      <w:lang w:val="x-none" w:eastAsia="ru-RU" w:bidi="ar-SA"/>
    </w:rPr>
  </w:style>
  <w:style w:type="character" w:customStyle="1" w:styleId="a4">
    <w:name w:val="Основной текст с отступом Знак"/>
    <w:basedOn w:val="a0"/>
    <w:link w:val="a3"/>
    <w:semiHidden/>
    <w:rsid w:val="00AD0436"/>
    <w:rPr>
      <w:rFonts w:ascii="Courier New" w:eastAsia="Times New Roman" w:hAnsi="Courier New" w:cs="Times New Roman"/>
      <w:sz w:val="24"/>
      <w:szCs w:val="24"/>
      <w:lang w:val="x-none"/>
    </w:rPr>
  </w:style>
  <w:style w:type="character" w:styleId="a5">
    <w:name w:val="annotation reference"/>
    <w:uiPriority w:val="99"/>
    <w:semiHidden/>
    <w:unhideWhenUsed/>
    <w:rsid w:val="00AD0436"/>
    <w:rPr>
      <w:sz w:val="16"/>
      <w:szCs w:val="16"/>
    </w:rPr>
  </w:style>
  <w:style w:type="paragraph" w:styleId="a6">
    <w:name w:val="annotation text"/>
    <w:basedOn w:val="a"/>
    <w:link w:val="a7"/>
    <w:uiPriority w:val="99"/>
    <w:semiHidden/>
    <w:unhideWhenUsed/>
    <w:rsid w:val="00AD0436"/>
    <w:rPr>
      <w:sz w:val="20"/>
      <w:szCs w:val="20"/>
    </w:rPr>
  </w:style>
  <w:style w:type="character" w:customStyle="1" w:styleId="a7">
    <w:name w:val="Текст примечания Знак"/>
    <w:basedOn w:val="a0"/>
    <w:link w:val="a6"/>
    <w:uiPriority w:val="99"/>
    <w:semiHidden/>
    <w:rsid w:val="00AD0436"/>
    <w:rPr>
      <w:rFonts w:ascii="Cambria" w:eastAsia="Times New Roman" w:hAnsi="Cambria" w:cs="Times New Roman"/>
      <w:sz w:val="20"/>
      <w:szCs w:val="20"/>
      <w:lang w:val="en-US" w:eastAsia="en-US" w:bidi="en-US"/>
    </w:rPr>
  </w:style>
  <w:style w:type="paragraph" w:styleId="a8">
    <w:name w:val="Balloon Text"/>
    <w:basedOn w:val="a"/>
    <w:link w:val="a9"/>
    <w:uiPriority w:val="99"/>
    <w:semiHidden/>
    <w:unhideWhenUsed/>
    <w:rsid w:val="00AD0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0436"/>
    <w:rPr>
      <w:rFonts w:ascii="Segoe UI" w:eastAsia="Times New Roman" w:hAnsi="Segoe UI" w:cs="Segoe UI"/>
      <w:sz w:val="18"/>
      <w:szCs w:val="18"/>
      <w:lang w:val="en-US" w:eastAsia="en-US" w:bidi="en-US"/>
    </w:rPr>
  </w:style>
  <w:style w:type="paragraph" w:styleId="aa">
    <w:name w:val="annotation subject"/>
    <w:basedOn w:val="a6"/>
    <w:next w:val="a6"/>
    <w:link w:val="ab"/>
    <w:uiPriority w:val="99"/>
    <w:semiHidden/>
    <w:unhideWhenUsed/>
    <w:rsid w:val="003165DB"/>
    <w:pPr>
      <w:spacing w:line="240" w:lineRule="auto"/>
    </w:pPr>
    <w:rPr>
      <w:b/>
      <w:bCs/>
    </w:rPr>
  </w:style>
  <w:style w:type="character" w:customStyle="1" w:styleId="ab">
    <w:name w:val="Тема примечания Знак"/>
    <w:basedOn w:val="a7"/>
    <w:link w:val="aa"/>
    <w:uiPriority w:val="99"/>
    <w:semiHidden/>
    <w:rsid w:val="003165DB"/>
    <w:rPr>
      <w:rFonts w:ascii="Cambria" w:eastAsia="Times New Roman" w:hAnsi="Cambria" w:cs="Times New Roman"/>
      <w:b/>
      <w:bCs/>
      <w:sz w:val="20"/>
      <w:szCs w:val="20"/>
      <w:lang w:val="en-US" w:eastAsia="en-US" w:bidi="en-US"/>
    </w:rPr>
  </w:style>
  <w:style w:type="paragraph" w:styleId="ac">
    <w:name w:val="List Paragraph"/>
    <w:basedOn w:val="a"/>
    <w:uiPriority w:val="34"/>
    <w:qFormat/>
    <w:rsid w:val="001938CB"/>
    <w:pPr>
      <w:ind w:left="720"/>
      <w:contextualSpacing/>
    </w:pPr>
  </w:style>
  <w:style w:type="paragraph" w:styleId="2">
    <w:name w:val="Body Text Indent 2"/>
    <w:basedOn w:val="a"/>
    <w:link w:val="20"/>
    <w:uiPriority w:val="99"/>
    <w:semiHidden/>
    <w:unhideWhenUsed/>
    <w:rsid w:val="00964F50"/>
    <w:pPr>
      <w:spacing w:after="120" w:line="480" w:lineRule="auto"/>
      <w:ind w:left="283"/>
    </w:pPr>
  </w:style>
  <w:style w:type="character" w:customStyle="1" w:styleId="20">
    <w:name w:val="Основной текст с отступом 2 Знак"/>
    <w:basedOn w:val="a0"/>
    <w:link w:val="2"/>
    <w:uiPriority w:val="99"/>
    <w:semiHidden/>
    <w:rsid w:val="00964F50"/>
    <w:rPr>
      <w:rFonts w:ascii="Cambria" w:eastAsia="Times New Roman" w:hAnsi="Cambria" w:cs="Times New Roman"/>
      <w:lang w:val="en-US" w:eastAsia="en-US" w:bidi="en-US"/>
    </w:rPr>
  </w:style>
  <w:style w:type="paragraph" w:customStyle="1" w:styleId="ConsNonformat">
    <w:name w:val="ConsNonformat"/>
    <w:rsid w:val="00964F50"/>
    <w:pPr>
      <w:widowControl w:val="0"/>
      <w:autoSpaceDE w:val="0"/>
      <w:autoSpaceDN w:val="0"/>
      <w:spacing w:after="200" w:line="252" w:lineRule="auto"/>
    </w:pPr>
    <w:rPr>
      <w:rFonts w:ascii="Courier New" w:eastAsia="Times New Roman" w:hAnsi="Courier New" w:cs="Courier New"/>
    </w:rPr>
  </w:style>
  <w:style w:type="paragraph" w:customStyle="1" w:styleId="ConsNormal">
    <w:name w:val="ConsNormal"/>
    <w:rsid w:val="00964F50"/>
    <w:pPr>
      <w:widowControl w:val="0"/>
      <w:autoSpaceDE w:val="0"/>
      <w:autoSpaceDN w:val="0"/>
      <w:spacing w:after="200" w:line="252" w:lineRule="auto"/>
      <w:ind w:firstLine="720"/>
    </w:pPr>
    <w:rPr>
      <w:rFonts w:ascii="Arial" w:eastAsia="Times New Roman" w:hAnsi="Arial" w:cs="Arial"/>
    </w:rPr>
  </w:style>
  <w:style w:type="paragraph" w:styleId="ad">
    <w:name w:val="header"/>
    <w:basedOn w:val="a"/>
    <w:link w:val="ae"/>
    <w:uiPriority w:val="99"/>
    <w:unhideWhenUsed/>
    <w:rsid w:val="000570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5702B"/>
    <w:rPr>
      <w:rFonts w:ascii="Cambria" w:eastAsia="Times New Roman" w:hAnsi="Cambria" w:cs="Times New Roman"/>
      <w:lang w:val="en-US" w:eastAsia="en-US" w:bidi="en-US"/>
    </w:rPr>
  </w:style>
  <w:style w:type="paragraph" w:styleId="af">
    <w:name w:val="footer"/>
    <w:basedOn w:val="a"/>
    <w:link w:val="af0"/>
    <w:uiPriority w:val="99"/>
    <w:unhideWhenUsed/>
    <w:rsid w:val="000570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5702B"/>
    <w:rPr>
      <w:rFonts w:ascii="Cambria" w:eastAsia="Times New Roman" w:hAnsi="Cambria" w:cs="Times New Roman"/>
      <w:lang w:val="en-US" w:eastAsia="en-US" w:bidi="en-US"/>
    </w:rPr>
  </w:style>
  <w:style w:type="paragraph" w:customStyle="1" w:styleId="af1">
    <w:name w:val="Стиль"/>
    <w:rsid w:val="004A77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2365C4"/>
  </w:style>
  <w:style w:type="character" w:styleId="af2">
    <w:name w:val="Hyperlink"/>
    <w:basedOn w:val="a0"/>
    <w:uiPriority w:val="99"/>
    <w:unhideWhenUsed/>
    <w:rsid w:val="002365C4"/>
    <w:rPr>
      <w:color w:val="0000FF"/>
      <w:u w:val="single"/>
    </w:rPr>
  </w:style>
  <w:style w:type="character" w:customStyle="1" w:styleId="nobr">
    <w:name w:val="nobr"/>
    <w:basedOn w:val="a0"/>
    <w:rsid w:val="00B15956"/>
  </w:style>
  <w:style w:type="character" w:customStyle="1" w:styleId="1">
    <w:name w:val="Неразрешенное упоминание1"/>
    <w:basedOn w:val="a0"/>
    <w:uiPriority w:val="99"/>
    <w:semiHidden/>
    <w:unhideWhenUsed/>
    <w:rsid w:val="004A43BA"/>
    <w:rPr>
      <w:color w:val="605E5C"/>
      <w:shd w:val="clear" w:color="auto" w:fill="E1DFDD"/>
    </w:rPr>
  </w:style>
  <w:style w:type="character" w:customStyle="1" w:styleId="fontstyle01">
    <w:name w:val="fontstyle01"/>
    <w:rsid w:val="00CB596D"/>
    <w:rPr>
      <w:rFonts w:ascii="TimesNewRoman" w:hAnsi="TimesNewRoman"/>
      <w:color w:val="000000"/>
      <w:sz w:val="24"/>
    </w:rPr>
  </w:style>
  <w:style w:type="character" w:customStyle="1" w:styleId="21">
    <w:name w:val="Основной текст (2)_"/>
    <w:link w:val="22"/>
    <w:locked/>
    <w:rsid w:val="00CB596D"/>
    <w:rPr>
      <w:sz w:val="26"/>
      <w:shd w:val="clear" w:color="auto" w:fill="FFFFFF"/>
    </w:rPr>
  </w:style>
  <w:style w:type="paragraph" w:customStyle="1" w:styleId="22">
    <w:name w:val="Основной текст (2)"/>
    <w:basedOn w:val="a"/>
    <w:link w:val="21"/>
    <w:rsid w:val="00CB596D"/>
    <w:pPr>
      <w:widowControl w:val="0"/>
      <w:shd w:val="clear" w:color="auto" w:fill="FFFFFF"/>
      <w:spacing w:before="240" w:after="3840" w:line="298" w:lineRule="exact"/>
      <w:ind w:hanging="360"/>
    </w:pPr>
    <w:rPr>
      <w:rFonts w:asciiTheme="minorHAnsi" w:eastAsiaTheme="minorHAnsi" w:hAnsiTheme="minorHAnsi" w:cstheme="minorBidi"/>
      <w:sz w:val="26"/>
      <w:lang w:val="ru-RU" w:eastAsia="ru-RU" w:bidi="ar-SA"/>
    </w:rPr>
  </w:style>
  <w:style w:type="paragraph" w:customStyle="1" w:styleId="af3">
    <w:name w:val="Подпункт договора"/>
    <w:basedOn w:val="a"/>
    <w:link w:val="af4"/>
    <w:uiPriority w:val="99"/>
    <w:rsid w:val="00FC5218"/>
    <w:pPr>
      <w:spacing w:after="0" w:line="240" w:lineRule="auto"/>
      <w:jc w:val="both"/>
    </w:pPr>
    <w:rPr>
      <w:rFonts w:ascii="Arial" w:hAnsi="Arial"/>
      <w:sz w:val="20"/>
      <w:szCs w:val="20"/>
      <w:lang w:val="ru-RU" w:eastAsia="ru-RU" w:bidi="ar-SA"/>
    </w:rPr>
  </w:style>
  <w:style w:type="character" w:customStyle="1" w:styleId="af4">
    <w:name w:val="Подпункт договора Знак"/>
    <w:link w:val="af3"/>
    <w:uiPriority w:val="99"/>
    <w:rsid w:val="00FC5218"/>
    <w:rPr>
      <w:rFonts w:ascii="Arial" w:eastAsia="Times New Roman" w:hAnsi="Arial" w:cs="Times New Roman"/>
      <w:sz w:val="20"/>
      <w:szCs w:val="20"/>
    </w:rPr>
  </w:style>
  <w:style w:type="table" w:styleId="af5">
    <w:name w:val="Table Grid"/>
    <w:basedOn w:val="a1"/>
    <w:uiPriority w:val="39"/>
    <w:rsid w:val="00E3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752">
      <w:bodyDiv w:val="1"/>
      <w:marLeft w:val="0"/>
      <w:marRight w:val="0"/>
      <w:marTop w:val="0"/>
      <w:marBottom w:val="0"/>
      <w:divBdr>
        <w:top w:val="none" w:sz="0" w:space="0" w:color="auto"/>
        <w:left w:val="none" w:sz="0" w:space="0" w:color="auto"/>
        <w:bottom w:val="none" w:sz="0" w:space="0" w:color="auto"/>
        <w:right w:val="none" w:sz="0" w:space="0" w:color="auto"/>
      </w:divBdr>
    </w:div>
    <w:div w:id="227425030">
      <w:bodyDiv w:val="1"/>
      <w:marLeft w:val="0"/>
      <w:marRight w:val="0"/>
      <w:marTop w:val="0"/>
      <w:marBottom w:val="0"/>
      <w:divBdr>
        <w:top w:val="none" w:sz="0" w:space="0" w:color="auto"/>
        <w:left w:val="none" w:sz="0" w:space="0" w:color="auto"/>
        <w:bottom w:val="none" w:sz="0" w:space="0" w:color="auto"/>
        <w:right w:val="none" w:sz="0" w:space="0" w:color="auto"/>
      </w:divBdr>
    </w:div>
    <w:div w:id="428476673">
      <w:bodyDiv w:val="1"/>
      <w:marLeft w:val="0"/>
      <w:marRight w:val="0"/>
      <w:marTop w:val="0"/>
      <w:marBottom w:val="0"/>
      <w:divBdr>
        <w:top w:val="none" w:sz="0" w:space="0" w:color="auto"/>
        <w:left w:val="none" w:sz="0" w:space="0" w:color="auto"/>
        <w:bottom w:val="none" w:sz="0" w:space="0" w:color="auto"/>
        <w:right w:val="none" w:sz="0" w:space="0" w:color="auto"/>
      </w:divBdr>
      <w:divsChild>
        <w:div w:id="756101976">
          <w:marLeft w:val="0"/>
          <w:marRight w:val="0"/>
          <w:marTop w:val="120"/>
          <w:marBottom w:val="0"/>
          <w:divBdr>
            <w:top w:val="none" w:sz="0" w:space="0" w:color="auto"/>
            <w:left w:val="none" w:sz="0" w:space="0" w:color="auto"/>
            <w:bottom w:val="none" w:sz="0" w:space="0" w:color="auto"/>
            <w:right w:val="none" w:sz="0" w:space="0" w:color="auto"/>
          </w:divBdr>
        </w:div>
        <w:div w:id="1218082093">
          <w:marLeft w:val="0"/>
          <w:marRight w:val="0"/>
          <w:marTop w:val="120"/>
          <w:marBottom w:val="0"/>
          <w:divBdr>
            <w:top w:val="none" w:sz="0" w:space="0" w:color="auto"/>
            <w:left w:val="none" w:sz="0" w:space="0" w:color="auto"/>
            <w:bottom w:val="none" w:sz="0" w:space="0" w:color="auto"/>
            <w:right w:val="none" w:sz="0" w:space="0" w:color="auto"/>
          </w:divBdr>
        </w:div>
        <w:div w:id="2082680781">
          <w:marLeft w:val="0"/>
          <w:marRight w:val="0"/>
          <w:marTop w:val="120"/>
          <w:marBottom w:val="0"/>
          <w:divBdr>
            <w:top w:val="none" w:sz="0" w:space="0" w:color="auto"/>
            <w:left w:val="none" w:sz="0" w:space="0" w:color="auto"/>
            <w:bottom w:val="none" w:sz="0" w:space="0" w:color="auto"/>
            <w:right w:val="none" w:sz="0" w:space="0" w:color="auto"/>
          </w:divBdr>
        </w:div>
        <w:div w:id="1630360169">
          <w:marLeft w:val="0"/>
          <w:marRight w:val="0"/>
          <w:marTop w:val="120"/>
          <w:marBottom w:val="0"/>
          <w:divBdr>
            <w:top w:val="none" w:sz="0" w:space="0" w:color="auto"/>
            <w:left w:val="none" w:sz="0" w:space="0" w:color="auto"/>
            <w:bottom w:val="none" w:sz="0" w:space="0" w:color="auto"/>
            <w:right w:val="none" w:sz="0" w:space="0" w:color="auto"/>
          </w:divBdr>
        </w:div>
      </w:divsChild>
    </w:div>
    <w:div w:id="556937937">
      <w:bodyDiv w:val="1"/>
      <w:marLeft w:val="0"/>
      <w:marRight w:val="0"/>
      <w:marTop w:val="0"/>
      <w:marBottom w:val="0"/>
      <w:divBdr>
        <w:top w:val="none" w:sz="0" w:space="0" w:color="auto"/>
        <w:left w:val="none" w:sz="0" w:space="0" w:color="auto"/>
        <w:bottom w:val="none" w:sz="0" w:space="0" w:color="auto"/>
        <w:right w:val="none" w:sz="0" w:space="0" w:color="auto"/>
      </w:divBdr>
    </w:div>
    <w:div w:id="767502107">
      <w:bodyDiv w:val="1"/>
      <w:marLeft w:val="0"/>
      <w:marRight w:val="0"/>
      <w:marTop w:val="0"/>
      <w:marBottom w:val="0"/>
      <w:divBdr>
        <w:top w:val="none" w:sz="0" w:space="0" w:color="auto"/>
        <w:left w:val="none" w:sz="0" w:space="0" w:color="auto"/>
        <w:bottom w:val="none" w:sz="0" w:space="0" w:color="auto"/>
        <w:right w:val="none" w:sz="0" w:space="0" w:color="auto"/>
      </w:divBdr>
      <w:divsChild>
        <w:div w:id="1097868398">
          <w:marLeft w:val="0"/>
          <w:marRight w:val="0"/>
          <w:marTop w:val="120"/>
          <w:marBottom w:val="0"/>
          <w:divBdr>
            <w:top w:val="none" w:sz="0" w:space="0" w:color="auto"/>
            <w:left w:val="none" w:sz="0" w:space="0" w:color="auto"/>
            <w:bottom w:val="none" w:sz="0" w:space="0" w:color="auto"/>
            <w:right w:val="none" w:sz="0" w:space="0" w:color="auto"/>
          </w:divBdr>
        </w:div>
        <w:div w:id="843738823">
          <w:marLeft w:val="0"/>
          <w:marRight w:val="0"/>
          <w:marTop w:val="120"/>
          <w:marBottom w:val="0"/>
          <w:divBdr>
            <w:top w:val="none" w:sz="0" w:space="0" w:color="auto"/>
            <w:left w:val="none" w:sz="0" w:space="0" w:color="auto"/>
            <w:bottom w:val="none" w:sz="0" w:space="0" w:color="auto"/>
            <w:right w:val="none" w:sz="0" w:space="0" w:color="auto"/>
          </w:divBdr>
        </w:div>
        <w:div w:id="1657562693">
          <w:marLeft w:val="0"/>
          <w:marRight w:val="0"/>
          <w:marTop w:val="120"/>
          <w:marBottom w:val="0"/>
          <w:divBdr>
            <w:top w:val="none" w:sz="0" w:space="0" w:color="auto"/>
            <w:left w:val="none" w:sz="0" w:space="0" w:color="auto"/>
            <w:bottom w:val="none" w:sz="0" w:space="0" w:color="auto"/>
            <w:right w:val="none" w:sz="0" w:space="0" w:color="auto"/>
          </w:divBdr>
        </w:div>
      </w:divsChild>
    </w:div>
    <w:div w:id="840120607">
      <w:bodyDiv w:val="1"/>
      <w:marLeft w:val="0"/>
      <w:marRight w:val="0"/>
      <w:marTop w:val="0"/>
      <w:marBottom w:val="0"/>
      <w:divBdr>
        <w:top w:val="none" w:sz="0" w:space="0" w:color="auto"/>
        <w:left w:val="none" w:sz="0" w:space="0" w:color="auto"/>
        <w:bottom w:val="none" w:sz="0" w:space="0" w:color="auto"/>
        <w:right w:val="none" w:sz="0" w:space="0" w:color="auto"/>
      </w:divBdr>
      <w:divsChild>
        <w:div w:id="482897419">
          <w:marLeft w:val="0"/>
          <w:marRight w:val="0"/>
          <w:marTop w:val="120"/>
          <w:marBottom w:val="0"/>
          <w:divBdr>
            <w:top w:val="none" w:sz="0" w:space="0" w:color="auto"/>
            <w:left w:val="none" w:sz="0" w:space="0" w:color="auto"/>
            <w:bottom w:val="none" w:sz="0" w:space="0" w:color="auto"/>
            <w:right w:val="none" w:sz="0" w:space="0" w:color="auto"/>
          </w:divBdr>
        </w:div>
        <w:div w:id="842934869">
          <w:marLeft w:val="0"/>
          <w:marRight w:val="0"/>
          <w:marTop w:val="120"/>
          <w:marBottom w:val="0"/>
          <w:divBdr>
            <w:top w:val="none" w:sz="0" w:space="0" w:color="auto"/>
            <w:left w:val="none" w:sz="0" w:space="0" w:color="auto"/>
            <w:bottom w:val="none" w:sz="0" w:space="0" w:color="auto"/>
            <w:right w:val="none" w:sz="0" w:space="0" w:color="auto"/>
          </w:divBdr>
        </w:div>
        <w:div w:id="520971885">
          <w:marLeft w:val="0"/>
          <w:marRight w:val="0"/>
          <w:marTop w:val="120"/>
          <w:marBottom w:val="0"/>
          <w:divBdr>
            <w:top w:val="none" w:sz="0" w:space="0" w:color="auto"/>
            <w:left w:val="none" w:sz="0" w:space="0" w:color="auto"/>
            <w:bottom w:val="none" w:sz="0" w:space="0" w:color="auto"/>
            <w:right w:val="none" w:sz="0" w:space="0" w:color="auto"/>
          </w:divBdr>
        </w:div>
        <w:div w:id="449520918">
          <w:marLeft w:val="0"/>
          <w:marRight w:val="0"/>
          <w:marTop w:val="120"/>
          <w:marBottom w:val="0"/>
          <w:divBdr>
            <w:top w:val="none" w:sz="0" w:space="0" w:color="auto"/>
            <w:left w:val="none" w:sz="0" w:space="0" w:color="auto"/>
            <w:bottom w:val="none" w:sz="0" w:space="0" w:color="auto"/>
            <w:right w:val="none" w:sz="0" w:space="0" w:color="auto"/>
          </w:divBdr>
        </w:div>
        <w:div w:id="1122533089">
          <w:marLeft w:val="0"/>
          <w:marRight w:val="0"/>
          <w:marTop w:val="120"/>
          <w:marBottom w:val="0"/>
          <w:divBdr>
            <w:top w:val="none" w:sz="0" w:space="0" w:color="auto"/>
            <w:left w:val="none" w:sz="0" w:space="0" w:color="auto"/>
            <w:bottom w:val="none" w:sz="0" w:space="0" w:color="auto"/>
            <w:right w:val="none" w:sz="0" w:space="0" w:color="auto"/>
          </w:divBdr>
        </w:div>
      </w:divsChild>
    </w:div>
    <w:div w:id="996425340">
      <w:bodyDiv w:val="1"/>
      <w:marLeft w:val="0"/>
      <w:marRight w:val="0"/>
      <w:marTop w:val="0"/>
      <w:marBottom w:val="0"/>
      <w:divBdr>
        <w:top w:val="none" w:sz="0" w:space="0" w:color="auto"/>
        <w:left w:val="none" w:sz="0" w:space="0" w:color="auto"/>
        <w:bottom w:val="none" w:sz="0" w:space="0" w:color="auto"/>
        <w:right w:val="none" w:sz="0" w:space="0" w:color="auto"/>
      </w:divBdr>
      <w:divsChild>
        <w:div w:id="1304966824">
          <w:marLeft w:val="0"/>
          <w:marRight w:val="0"/>
          <w:marTop w:val="120"/>
          <w:marBottom w:val="0"/>
          <w:divBdr>
            <w:top w:val="none" w:sz="0" w:space="0" w:color="auto"/>
            <w:left w:val="none" w:sz="0" w:space="0" w:color="auto"/>
            <w:bottom w:val="none" w:sz="0" w:space="0" w:color="auto"/>
            <w:right w:val="none" w:sz="0" w:space="0" w:color="auto"/>
          </w:divBdr>
        </w:div>
        <w:div w:id="1819494169">
          <w:marLeft w:val="0"/>
          <w:marRight w:val="0"/>
          <w:marTop w:val="120"/>
          <w:marBottom w:val="0"/>
          <w:divBdr>
            <w:top w:val="none" w:sz="0" w:space="0" w:color="auto"/>
            <w:left w:val="none" w:sz="0" w:space="0" w:color="auto"/>
            <w:bottom w:val="none" w:sz="0" w:space="0" w:color="auto"/>
            <w:right w:val="none" w:sz="0" w:space="0" w:color="auto"/>
          </w:divBdr>
        </w:div>
        <w:div w:id="631902505">
          <w:marLeft w:val="0"/>
          <w:marRight w:val="0"/>
          <w:marTop w:val="120"/>
          <w:marBottom w:val="0"/>
          <w:divBdr>
            <w:top w:val="none" w:sz="0" w:space="0" w:color="auto"/>
            <w:left w:val="none" w:sz="0" w:space="0" w:color="auto"/>
            <w:bottom w:val="none" w:sz="0" w:space="0" w:color="auto"/>
            <w:right w:val="none" w:sz="0" w:space="0" w:color="auto"/>
          </w:divBdr>
        </w:div>
        <w:div w:id="1902935893">
          <w:marLeft w:val="0"/>
          <w:marRight w:val="0"/>
          <w:marTop w:val="120"/>
          <w:marBottom w:val="0"/>
          <w:divBdr>
            <w:top w:val="none" w:sz="0" w:space="0" w:color="auto"/>
            <w:left w:val="none" w:sz="0" w:space="0" w:color="auto"/>
            <w:bottom w:val="none" w:sz="0" w:space="0" w:color="auto"/>
            <w:right w:val="none" w:sz="0" w:space="0" w:color="auto"/>
          </w:divBdr>
        </w:div>
        <w:div w:id="121191309">
          <w:marLeft w:val="0"/>
          <w:marRight w:val="0"/>
          <w:marTop w:val="120"/>
          <w:marBottom w:val="0"/>
          <w:divBdr>
            <w:top w:val="none" w:sz="0" w:space="0" w:color="auto"/>
            <w:left w:val="none" w:sz="0" w:space="0" w:color="auto"/>
            <w:bottom w:val="none" w:sz="0" w:space="0" w:color="auto"/>
            <w:right w:val="none" w:sz="0" w:space="0" w:color="auto"/>
          </w:divBdr>
        </w:div>
      </w:divsChild>
    </w:div>
    <w:div w:id="1612786500">
      <w:bodyDiv w:val="1"/>
      <w:marLeft w:val="0"/>
      <w:marRight w:val="0"/>
      <w:marTop w:val="0"/>
      <w:marBottom w:val="0"/>
      <w:divBdr>
        <w:top w:val="none" w:sz="0" w:space="0" w:color="auto"/>
        <w:left w:val="none" w:sz="0" w:space="0" w:color="auto"/>
        <w:bottom w:val="none" w:sz="0" w:space="0" w:color="auto"/>
        <w:right w:val="none" w:sz="0" w:space="0" w:color="auto"/>
      </w:divBdr>
      <w:divsChild>
        <w:div w:id="425657074">
          <w:marLeft w:val="0"/>
          <w:marRight w:val="0"/>
          <w:marTop w:val="120"/>
          <w:marBottom w:val="0"/>
          <w:divBdr>
            <w:top w:val="none" w:sz="0" w:space="0" w:color="auto"/>
            <w:left w:val="none" w:sz="0" w:space="0" w:color="auto"/>
            <w:bottom w:val="none" w:sz="0" w:space="0" w:color="auto"/>
            <w:right w:val="none" w:sz="0" w:space="0" w:color="auto"/>
          </w:divBdr>
        </w:div>
        <w:div w:id="239218082">
          <w:marLeft w:val="0"/>
          <w:marRight w:val="0"/>
          <w:marTop w:val="120"/>
          <w:marBottom w:val="0"/>
          <w:divBdr>
            <w:top w:val="none" w:sz="0" w:space="0" w:color="auto"/>
            <w:left w:val="none" w:sz="0" w:space="0" w:color="auto"/>
            <w:bottom w:val="none" w:sz="0" w:space="0" w:color="auto"/>
            <w:right w:val="none" w:sz="0" w:space="0" w:color="auto"/>
          </w:divBdr>
        </w:div>
        <w:div w:id="720517372">
          <w:marLeft w:val="0"/>
          <w:marRight w:val="0"/>
          <w:marTop w:val="120"/>
          <w:marBottom w:val="0"/>
          <w:divBdr>
            <w:top w:val="none" w:sz="0" w:space="0" w:color="auto"/>
            <w:left w:val="none" w:sz="0" w:space="0" w:color="auto"/>
            <w:bottom w:val="none" w:sz="0" w:space="0" w:color="auto"/>
            <w:right w:val="none" w:sz="0" w:space="0" w:color="auto"/>
          </w:divBdr>
        </w:div>
        <w:div w:id="737751956">
          <w:marLeft w:val="0"/>
          <w:marRight w:val="0"/>
          <w:marTop w:val="120"/>
          <w:marBottom w:val="0"/>
          <w:divBdr>
            <w:top w:val="none" w:sz="0" w:space="0" w:color="auto"/>
            <w:left w:val="none" w:sz="0" w:space="0" w:color="auto"/>
            <w:bottom w:val="none" w:sz="0" w:space="0" w:color="auto"/>
            <w:right w:val="none" w:sz="0" w:space="0" w:color="auto"/>
          </w:divBdr>
        </w:div>
        <w:div w:id="1160386561">
          <w:marLeft w:val="0"/>
          <w:marRight w:val="0"/>
          <w:marTop w:val="120"/>
          <w:marBottom w:val="0"/>
          <w:divBdr>
            <w:top w:val="none" w:sz="0" w:space="0" w:color="auto"/>
            <w:left w:val="none" w:sz="0" w:space="0" w:color="auto"/>
            <w:bottom w:val="none" w:sz="0" w:space="0" w:color="auto"/>
            <w:right w:val="none" w:sz="0" w:space="0" w:color="auto"/>
          </w:divBdr>
        </w:div>
        <w:div w:id="1992563811">
          <w:marLeft w:val="0"/>
          <w:marRight w:val="0"/>
          <w:marTop w:val="120"/>
          <w:marBottom w:val="0"/>
          <w:divBdr>
            <w:top w:val="none" w:sz="0" w:space="0" w:color="auto"/>
            <w:left w:val="none" w:sz="0" w:space="0" w:color="auto"/>
            <w:bottom w:val="none" w:sz="0" w:space="0" w:color="auto"/>
            <w:right w:val="none" w:sz="0" w:space="0" w:color="auto"/>
          </w:divBdr>
        </w:div>
        <w:div w:id="1793991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37A1AEB9A808B37D00BE09B113C6151AD39F23D259F4AA9877594BE030160FA808BB6E5267E1050B7119091301791C81A6E7985432200B407K" TargetMode="External"/><Relationship Id="rId13" Type="http://schemas.openxmlformats.org/officeDocument/2006/relationships/hyperlink" Target="consultantplus://offline/ref=B68D538D08A97D47B1166031AFDAD3701444BDF48692E2582F8421AAF50C55DB4B005FEE87C23F64D9C1BCC6396AE0DF9ACAD41BA9473E49p0H6M" TargetMode="External"/><Relationship Id="rId18" Type="http://schemas.openxmlformats.org/officeDocument/2006/relationships/hyperlink" Target="consultantplus://offline/ref=11A2010491EB6C7944F57CB66F16CE606D18B0F62199B8FACA82935A22E4DF44F87BA461C91E79A7DE6E7CB720D1D34E3C81577A18EE3C8FL6bAM" TargetMode="External"/><Relationship Id="rId26" Type="http://schemas.openxmlformats.org/officeDocument/2006/relationships/hyperlink" Target="consultantplus://offline/ref=6E41AA3E428E70C75230FE40D4339E8AC40A493538E2066843879FF09CFF6008C03262DC6BB94B9610F2C1923A93610AFDB9420C639E99A6c4Z9L" TargetMode="External"/><Relationship Id="rId3" Type="http://schemas.openxmlformats.org/officeDocument/2006/relationships/styles" Target="styles.xml"/><Relationship Id="rId21" Type="http://schemas.openxmlformats.org/officeDocument/2006/relationships/hyperlink" Target="consultantplus://offline/ref=11A2010491EB6C7944F57CB66F16CE606D18B0F62199B8FACA82935A22E4DF44F87BA461C91E79A9D36E7CB720D1D34E3C81577A18EE3C8FL6bA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B837A1AEB9A808B37D00BE09B113C6151AD39F23D259F4AA9877594BE030160FA808BB4E32F704709F810CCD4650491CA1A6D7B9AB408K" TargetMode="External"/><Relationship Id="rId17" Type="http://schemas.openxmlformats.org/officeDocument/2006/relationships/hyperlink" Target="consultantplus://offline/ref=59CF6F442A535F3874595C464E7F4271CAF0BFC9ABC0832FE0A1B0E9166686177B0698533C0597FBEE2F5584E6151D622B71CE7445B49FC1GFK5J" TargetMode="External"/><Relationship Id="rId25" Type="http://schemas.openxmlformats.org/officeDocument/2006/relationships/hyperlink" Target="http://www.consultant.ru/document/cons_doc_LAW_327762/fca351034948ee4a2889d0f3c08595a7933ea9f2/" TargetMode="External"/><Relationship Id="rId33" Type="http://schemas.openxmlformats.org/officeDocument/2006/relationships/hyperlink" Target="consultantplus://offline/ref=9989DD8289EE8CD7619902659ADD9A6347A0366F39DC84943F4934F831F6F8973DEFA1F09B5A79E2F09EE95E1C82BD7FF5087312410F3FADX8j7L" TargetMode="External"/><Relationship Id="rId2" Type="http://schemas.openxmlformats.org/officeDocument/2006/relationships/numbering" Target="numbering.xml"/><Relationship Id="rId16" Type="http://schemas.openxmlformats.org/officeDocument/2006/relationships/hyperlink" Target="consultantplus://offline/ref=59CF6F442A535F3874595C464E7F4271CAF0BFC9ABC0832FE0A1B0E9166686177B0698533C0596F1ED2F5584E6151D622B71CE7445B49FC1GFK5J" TargetMode="External"/><Relationship Id="rId20" Type="http://schemas.openxmlformats.org/officeDocument/2006/relationships/hyperlink" Target="consultantplus://offline/ref=11A2010491EB6C7944F57CB66F16CE606D18B0F62199B8FACA82935A22E4DF44F87BA461C91E79A9D66E7CB720D1D34E3C81577A18EE3C8FL6bAM" TargetMode="External"/><Relationship Id="rId29" Type="http://schemas.openxmlformats.org/officeDocument/2006/relationships/hyperlink" Target="http://www.consultant.ru/document/cons_doc_LAW_327806/b44413ca71e8c6387937bab488aa8469b5d82b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837A1AEB9A808B37D00BE09B113C6151AD39F23D259F4AA9877594BE030160FA808BB5ED20704709F810CCD4650491CA1A6D7B9AB408K" TargetMode="External"/><Relationship Id="rId24" Type="http://schemas.openxmlformats.org/officeDocument/2006/relationships/hyperlink" Target="http://www.consultant.ru/document/cons_doc_LAW_327762/fca351034948ee4a2889d0f3c08595a7933ea9f2/" TargetMode="External"/><Relationship Id="rId32" Type="http://schemas.openxmlformats.org/officeDocument/2006/relationships/hyperlink" Target="consultantplus://offline/ref=51F201E079F68B99E71F8B17B516DA838AF62D5CAD5AA99E9D9A552CFCA3F45747D1C871755B8783623D690ADCfEE2N" TargetMode="External"/><Relationship Id="rId5" Type="http://schemas.openxmlformats.org/officeDocument/2006/relationships/webSettings" Target="webSettings.xml"/><Relationship Id="rId15" Type="http://schemas.openxmlformats.org/officeDocument/2006/relationships/hyperlink" Target="consultantplus://offline/ref=23B7489D8A5D3127584038F27D4739EF7AF2D6C277F77043CBD39174B0AEDB20980FDBD8444E48A446ED67558574632F4D1C2573C1r9ZAL" TargetMode="External"/><Relationship Id="rId23" Type="http://schemas.openxmlformats.org/officeDocument/2006/relationships/hyperlink" Target="http://www.consultant.ru/document/cons_doc_LAW_327762/fca351034948ee4a2889d0f3c08595a7933ea9f2/" TargetMode="External"/><Relationship Id="rId28" Type="http://schemas.openxmlformats.org/officeDocument/2006/relationships/hyperlink" Target="http://www.sevnb.ru" TargetMode="External"/><Relationship Id="rId36" Type="http://schemas.openxmlformats.org/officeDocument/2006/relationships/theme" Target="theme/theme1.xml"/><Relationship Id="rId10" Type="http://schemas.openxmlformats.org/officeDocument/2006/relationships/hyperlink" Target="consultantplus://offline/ref=0B837A1AEB9A808B37D00BE09B113C6151AC30F43C289F4AA9877594BE030160FA808BB6E5277A1658B7119091301791C81A6E7985432200B407K" TargetMode="External"/><Relationship Id="rId19" Type="http://schemas.openxmlformats.org/officeDocument/2006/relationships/hyperlink" Target="consultantplus://offline/ref=11A2010491EB6C7944F57CB66F16CE606D18B0F62199B8FACA82935A22E4DF44F87BA461C91E79A8D46E7CB720D1D34E3C81577A18EE3C8FL6bAM" TargetMode="External"/><Relationship Id="rId31" Type="http://schemas.openxmlformats.org/officeDocument/2006/relationships/hyperlink" Target="consultantplus://offline/ref=9989DD8289EE8CD7619902659ADD9A6347A0366F39DC84943F4934F831F6F8973DEFA1F09B5A79E2F09EE95E1C82BD7FF5087312410F3FADX8j7L" TargetMode="External"/><Relationship Id="rId4" Type="http://schemas.openxmlformats.org/officeDocument/2006/relationships/settings" Target="settings.xml"/><Relationship Id="rId9" Type="http://schemas.openxmlformats.org/officeDocument/2006/relationships/hyperlink" Target="consultantplus://offline/ref=0B837A1AEB9A808B37D00BE09B113C6151AE3CF630239F4AA9877594BE030160E880D3BAE42765125AA247C1D4B60CK" TargetMode="External"/><Relationship Id="rId14" Type="http://schemas.openxmlformats.org/officeDocument/2006/relationships/hyperlink" Target="consultantplus://offline/ref=B68D538D08A97D47B1166031AFDAD3701444BDF48694E2582F8421AAF50C55DB4B005FEE87C23167D9C1BCC6396AE0DF9ACAD41BA9473E49p0H6M" TargetMode="External"/><Relationship Id="rId22" Type="http://schemas.openxmlformats.org/officeDocument/2006/relationships/hyperlink" Target="http://www.consultant.ru/document/cons_doc_LAW_327762/fca351034948ee4a2889d0f3c08595a7933ea9f2/" TargetMode="External"/><Relationship Id="rId27" Type="http://schemas.openxmlformats.org/officeDocument/2006/relationships/hyperlink" Target="consultantplus://offline/ref=89BD1FA9546553F0430C1A0FE8B034F90BCBD7579CB031E81BC7615E84F92B1844DA4FBC733B87FDEC089345FDA4DB71E69FDFB5F0AFB13Cs2X4L" TargetMode="External"/><Relationship Id="rId30" Type="http://schemas.openxmlformats.org/officeDocument/2006/relationships/hyperlink" Target="consultantplus://offline/ref=88A3F8B1335D7F280B407A40D54CC1C5A6D880E4B2273742A02AD53C67F4D7C3C78EE737CA3909D777577C2F9190EDE99FBA2D4A48C468B4n0v6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0814-73F5-4F28-8032-59E6EAA4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20</Pages>
  <Words>11526</Words>
  <Characters>65701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Шумова Ольга Валентиновна</dc:creator>
  <cp:lastModifiedBy>Шумова Ольга Валентиновна</cp:lastModifiedBy>
  <cp:revision>15</cp:revision>
  <cp:lastPrinted>2020-02-13T13:46:00Z</cp:lastPrinted>
  <dcterms:created xsi:type="dcterms:W3CDTF">2020-02-13T05:57:00Z</dcterms:created>
  <dcterms:modified xsi:type="dcterms:W3CDTF">2020-02-18T11:32:00Z</dcterms:modified>
</cp:coreProperties>
</file>